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29C04" w14:textId="77777777" w:rsidR="00627DE4" w:rsidRDefault="00627DE4" w:rsidP="00627DE4">
      <w:pPr>
        <w:pStyle w:val="Pis"/>
        <w:jc w:val="right"/>
      </w:pPr>
      <w:r>
        <w:rPr>
          <w:rFonts w:eastAsia="Calibri" w:cs="Arial"/>
          <w:b/>
          <w:iCs/>
          <w:noProof/>
          <w:kern w:val="3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7330DF13" wp14:editId="14401454">
            <wp:simplePos x="0" y="0"/>
            <wp:positionH relativeFrom="column">
              <wp:posOffset>7480425</wp:posOffset>
            </wp:positionH>
            <wp:positionV relativeFrom="paragraph">
              <wp:posOffset>66</wp:posOffset>
            </wp:positionV>
            <wp:extent cx="1858645" cy="1079500"/>
            <wp:effectExtent l="0" t="0" r="8255" b="6350"/>
            <wp:wrapTight wrapText="bothSides">
              <wp:wrapPolygon edited="0">
                <wp:start x="0" y="0"/>
                <wp:lineTo x="0" y="21346"/>
                <wp:lineTo x="21475" y="21346"/>
                <wp:lineTo x="21475" y="0"/>
                <wp:lineTo x="0" y="0"/>
              </wp:wrapPolygon>
            </wp:wrapTight>
            <wp:docPr id="3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54B3" w:rsidRPr="000772B8">
        <w:rPr>
          <w:rFonts w:cs="Arial"/>
          <w:noProof/>
          <w:szCs w:val="22"/>
        </w:rPr>
        <w:drawing>
          <wp:inline distT="0" distB="0" distL="0" distR="0" wp14:anchorId="57E75207" wp14:editId="614EF1D0">
            <wp:extent cx="2136002" cy="852692"/>
            <wp:effectExtent l="0" t="0" r="0" b="5080"/>
            <wp:docPr id="2" name="Pilt 2" descr="cid:image001.jpg@01D4A800.1BB5C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D4A800.1BB5C27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810" cy="874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F05D7" w14:textId="77777777" w:rsidR="00FD5F14" w:rsidRDefault="00FD5F14" w:rsidP="00A83746">
      <w:pPr>
        <w:pStyle w:val="Pis"/>
        <w:ind w:left="0" w:firstLine="0"/>
        <w:jc w:val="left"/>
        <w:rPr>
          <w:b/>
          <w:bCs/>
        </w:rPr>
      </w:pPr>
    </w:p>
    <w:p w14:paraId="3BD5667A" w14:textId="77777777" w:rsidR="00FD5F14" w:rsidRDefault="00FD5F14" w:rsidP="00FD5F14">
      <w:pPr>
        <w:pStyle w:val="Pis"/>
        <w:tabs>
          <w:tab w:val="clear" w:pos="4536"/>
          <w:tab w:val="clear" w:pos="9072"/>
        </w:tabs>
        <w:ind w:left="0" w:firstLine="0"/>
        <w:jc w:val="right"/>
        <w:rPr>
          <w:b/>
          <w:bCs/>
        </w:rPr>
      </w:pPr>
    </w:p>
    <w:p w14:paraId="37D5989B" w14:textId="119FD5AF" w:rsidR="00FD5F14" w:rsidRPr="00FD5F14" w:rsidRDefault="00FD5F14" w:rsidP="00FD5F14">
      <w:pPr>
        <w:pStyle w:val="Pis"/>
        <w:tabs>
          <w:tab w:val="clear" w:pos="4536"/>
          <w:tab w:val="clear" w:pos="9072"/>
        </w:tabs>
        <w:ind w:left="0" w:firstLine="0"/>
        <w:jc w:val="right"/>
      </w:pPr>
      <w:r w:rsidRPr="00FD5F14">
        <w:t>KINNITATUD</w:t>
      </w:r>
    </w:p>
    <w:p w14:paraId="25128577" w14:textId="1BC07C98" w:rsidR="00FD5F14" w:rsidRPr="00FD5F14" w:rsidRDefault="00E85F87" w:rsidP="00FD5F14">
      <w:pPr>
        <w:pStyle w:val="Pis"/>
        <w:ind w:left="0" w:firstLine="0"/>
        <w:jc w:val="right"/>
      </w:pPr>
      <w:r>
        <w:fldChar w:fldCharType="begin"/>
      </w:r>
      <w:r w:rsidR="00931F47">
        <w:instrText xml:space="preserve"> delta_regDateTime  \* MERGEFORMAT</w:instrText>
      </w:r>
      <w:r>
        <w:fldChar w:fldCharType="separate"/>
      </w:r>
      <w:r w:rsidR="00931F47">
        <w:t>23.10.2024</w:t>
      </w:r>
      <w:r>
        <w:fldChar w:fldCharType="end"/>
      </w:r>
      <w:r w:rsidR="00FD5F14" w:rsidRPr="00FD5F14">
        <w:t xml:space="preserve"> käskkirjaga nr </w:t>
      </w:r>
      <w:r>
        <w:fldChar w:fldCharType="begin"/>
      </w:r>
      <w:r w:rsidR="00931F47">
        <w:instrText xml:space="preserve"> delta_regNumber  \* MERGEFORMAT</w:instrText>
      </w:r>
      <w:r>
        <w:fldChar w:fldCharType="separate"/>
      </w:r>
      <w:r w:rsidR="00931F47">
        <w:t>148</w:t>
      </w:r>
      <w:r>
        <w:fldChar w:fldCharType="end"/>
      </w:r>
    </w:p>
    <w:p w14:paraId="0273E825" w14:textId="5706B834" w:rsidR="00A2603E" w:rsidRPr="00FD5F14" w:rsidRDefault="00A2603E" w:rsidP="00FD5F14">
      <w:pPr>
        <w:pStyle w:val="Pis"/>
        <w:ind w:left="0" w:firstLine="0"/>
        <w:jc w:val="right"/>
      </w:pPr>
      <w:r w:rsidRPr="00FD5F14">
        <w:t>Lisa 4</w:t>
      </w:r>
    </w:p>
    <w:p w14:paraId="3CBDFD83" w14:textId="77777777" w:rsidR="00A2603E" w:rsidRDefault="00A2603E" w:rsidP="00A83746">
      <w:pPr>
        <w:pStyle w:val="Pis"/>
        <w:ind w:left="0" w:firstLine="0"/>
        <w:jc w:val="left"/>
        <w:rPr>
          <w:b/>
          <w:bCs/>
        </w:rPr>
      </w:pPr>
    </w:p>
    <w:p w14:paraId="2216F00B" w14:textId="56541D84" w:rsidR="00F626FD" w:rsidRPr="00FD5F14" w:rsidRDefault="003552A7" w:rsidP="00D877DB">
      <w:pPr>
        <w:pStyle w:val="Pis"/>
        <w:ind w:left="0" w:firstLine="0"/>
        <w:jc w:val="left"/>
        <w:rPr>
          <w:rFonts w:cs="Arial"/>
          <w:sz w:val="28"/>
          <w:szCs w:val="28"/>
        </w:rPr>
      </w:pPr>
      <w:r w:rsidRPr="00FD5F14">
        <w:rPr>
          <w:sz w:val="28"/>
          <w:szCs w:val="28"/>
        </w:rPr>
        <w:t xml:space="preserve">Vorm 4.1. </w:t>
      </w:r>
      <w:r w:rsidR="003F4EE1" w:rsidRPr="00FD5F14">
        <w:rPr>
          <w:rFonts w:cs="Arial"/>
          <w:sz w:val="28"/>
          <w:szCs w:val="28"/>
        </w:rPr>
        <w:t>Taotlus ja kinnitused</w:t>
      </w:r>
    </w:p>
    <w:p w14:paraId="466CFCA6" w14:textId="77777777" w:rsidR="003552A7" w:rsidRDefault="003552A7" w:rsidP="009D3E76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1F7858D" w14:textId="1160B784" w:rsidR="004F54B3" w:rsidRPr="00A036B8" w:rsidRDefault="004F54B3" w:rsidP="00A036B8">
      <w:pPr>
        <w:pStyle w:val="Default"/>
        <w:spacing w:line="276" w:lineRule="auto"/>
        <w:rPr>
          <w:rFonts w:ascii="Arial" w:hAnsi="Arial" w:cs="Arial"/>
          <w:b/>
          <w:bCs/>
          <w:color w:val="auto"/>
          <w:sz w:val="22"/>
          <w:szCs w:val="22"/>
        </w:rPr>
      </w:pPr>
      <w:r w:rsidRPr="00A036B8">
        <w:rPr>
          <w:rFonts w:ascii="Arial" w:hAnsi="Arial" w:cs="Arial"/>
          <w:b/>
          <w:bCs/>
          <w:color w:val="auto"/>
          <w:sz w:val="22"/>
          <w:szCs w:val="22"/>
        </w:rPr>
        <w:t xml:space="preserve">Sotsiaalkindlustusamet </w:t>
      </w:r>
    </w:p>
    <w:p w14:paraId="4A5DC318" w14:textId="0CD27BD7" w:rsidR="001B142F" w:rsidRPr="00A036B8" w:rsidRDefault="00E824BD" w:rsidP="00A036B8">
      <w:pPr>
        <w:autoSpaceDE w:val="0"/>
        <w:autoSpaceDN w:val="0"/>
        <w:spacing w:line="276" w:lineRule="auto"/>
        <w:rPr>
          <w:rFonts w:cs="Arial"/>
          <w:b/>
          <w:szCs w:val="22"/>
        </w:rPr>
      </w:pPr>
      <w:r w:rsidRPr="00A036B8">
        <w:rPr>
          <w:rFonts w:cs="Arial"/>
          <w:b/>
          <w:bCs/>
          <w:szCs w:val="22"/>
        </w:rPr>
        <w:t>Isikukeskse</w:t>
      </w:r>
      <w:r w:rsidRPr="00A036B8">
        <w:rPr>
          <w:rFonts w:cs="Arial"/>
          <w:b/>
          <w:szCs w:val="22"/>
        </w:rPr>
        <w:t xml:space="preserve"> erihoolekande teenusmudeli </w:t>
      </w:r>
      <w:r w:rsidR="000320EB" w:rsidRPr="00A036B8">
        <w:rPr>
          <w:rFonts w:cs="Arial"/>
          <w:b/>
          <w:szCs w:val="22"/>
        </w:rPr>
        <w:t>jätku</w:t>
      </w:r>
      <w:r w:rsidRPr="00A036B8">
        <w:rPr>
          <w:rFonts w:cs="Arial"/>
          <w:b/>
          <w:szCs w:val="22"/>
        </w:rPr>
        <w:t>rake</w:t>
      </w:r>
      <w:r w:rsidR="00DE289D" w:rsidRPr="00A036B8">
        <w:rPr>
          <w:rFonts w:cs="Arial"/>
          <w:b/>
          <w:szCs w:val="22"/>
        </w:rPr>
        <w:t>ndamine kohalikus omavalitsuses</w:t>
      </w:r>
      <w:r w:rsidR="009C4625" w:rsidRPr="00A036B8">
        <w:rPr>
          <w:rFonts w:cs="Arial"/>
          <w:b/>
          <w:szCs w:val="22"/>
        </w:rPr>
        <w:t xml:space="preserve"> </w:t>
      </w:r>
      <w:r w:rsidR="00627DE4" w:rsidRPr="00A036B8">
        <w:rPr>
          <w:rFonts w:cs="Arial"/>
          <w:b/>
          <w:szCs w:val="22"/>
        </w:rPr>
        <w:t>202</w:t>
      </w:r>
      <w:r w:rsidR="002913B0" w:rsidRPr="00A036B8">
        <w:rPr>
          <w:rFonts w:cs="Arial"/>
          <w:b/>
          <w:szCs w:val="22"/>
        </w:rPr>
        <w:t>5</w:t>
      </w:r>
      <w:r w:rsidR="00627DE4" w:rsidRPr="00A036B8">
        <w:rPr>
          <w:rFonts w:cs="Arial"/>
          <w:b/>
          <w:szCs w:val="22"/>
        </w:rPr>
        <w:t>-202</w:t>
      </w:r>
      <w:r w:rsidR="002913B0" w:rsidRPr="00A036B8">
        <w:rPr>
          <w:rFonts w:cs="Arial"/>
          <w:b/>
          <w:szCs w:val="22"/>
        </w:rPr>
        <w:t>6</w:t>
      </w:r>
      <w:r w:rsidR="00044D0A">
        <w:rPr>
          <w:rFonts w:cs="Arial"/>
          <w:b/>
          <w:szCs w:val="22"/>
        </w:rPr>
        <w:t xml:space="preserve"> </w:t>
      </w:r>
    </w:p>
    <w:p w14:paraId="7792A8E3" w14:textId="77777777" w:rsidR="00F626FD" w:rsidRPr="00A036B8" w:rsidRDefault="00F626FD" w:rsidP="00A036B8">
      <w:pPr>
        <w:spacing w:line="276" w:lineRule="auto"/>
        <w:rPr>
          <w:rFonts w:cs="Arial"/>
          <w:szCs w:val="22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0773"/>
      </w:tblGrid>
      <w:tr w:rsidR="000772B8" w:rsidRPr="00A036B8" w14:paraId="5CA3EE1D" w14:textId="77777777" w:rsidTr="00DD1B66">
        <w:tc>
          <w:tcPr>
            <w:tcW w:w="3261" w:type="dxa"/>
            <w:vAlign w:val="bottom"/>
          </w:tcPr>
          <w:p w14:paraId="73BF07EF" w14:textId="6B31630B" w:rsidR="00F626FD" w:rsidRPr="00A036B8" w:rsidRDefault="003F4EE1" w:rsidP="00A036B8">
            <w:pPr>
              <w:widowControl w:val="0"/>
              <w:tabs>
                <w:tab w:val="left" w:pos="1005"/>
              </w:tabs>
              <w:suppressAutoHyphens/>
              <w:spacing w:line="276" w:lineRule="auto"/>
              <w:rPr>
                <w:rFonts w:cs="Arial"/>
                <w:b/>
                <w:bCs/>
                <w:kern w:val="1"/>
                <w:szCs w:val="22"/>
                <w:lang w:eastAsia="zh-CN" w:bidi="hi-IN"/>
              </w:rPr>
            </w:pPr>
            <w:r w:rsidRPr="00A036B8">
              <w:rPr>
                <w:rFonts w:cs="Arial"/>
                <w:b/>
                <w:bCs/>
                <w:kern w:val="1"/>
                <w:szCs w:val="22"/>
                <w:lang w:eastAsia="zh-CN" w:bidi="hi-IN"/>
              </w:rPr>
              <w:t>Taotleja</w:t>
            </w:r>
          </w:p>
        </w:tc>
        <w:tc>
          <w:tcPr>
            <w:tcW w:w="10773" w:type="dxa"/>
            <w:vAlign w:val="bottom"/>
          </w:tcPr>
          <w:p w14:paraId="72497208" w14:textId="1C25C545" w:rsidR="00F626FD" w:rsidRPr="00A036B8" w:rsidRDefault="00641E70" w:rsidP="00A036B8">
            <w:pPr>
              <w:widowControl w:val="0"/>
              <w:tabs>
                <w:tab w:val="left" w:pos="1005"/>
              </w:tabs>
              <w:suppressAutoHyphens/>
              <w:spacing w:line="276" w:lineRule="auto"/>
              <w:rPr>
                <w:rFonts w:cs="Arial"/>
                <w:kern w:val="1"/>
                <w:szCs w:val="22"/>
                <w:lang w:eastAsia="zh-CN" w:bidi="hi-IN"/>
              </w:rPr>
            </w:pPr>
            <w:r w:rsidRPr="00A036B8">
              <w:rPr>
                <w:rFonts w:cs="Arial"/>
                <w:kern w:val="1"/>
                <w:szCs w:val="22"/>
                <w:lang w:eastAsia="zh-CN" w:bidi="hi-IN"/>
              </w:rPr>
              <w:t>Nimi:</w:t>
            </w:r>
            <w:r w:rsidR="00995FF4">
              <w:rPr>
                <w:rFonts w:cs="Arial"/>
                <w:kern w:val="1"/>
                <w:szCs w:val="22"/>
                <w:lang w:eastAsia="zh-CN" w:bidi="hi-IN"/>
              </w:rPr>
              <w:t xml:space="preserve"> Jõelähtme Vallavalitsus</w:t>
            </w:r>
          </w:p>
          <w:p w14:paraId="33BB10E9" w14:textId="7C0E3A40" w:rsidR="00641E70" w:rsidRPr="00A036B8" w:rsidRDefault="00641E70" w:rsidP="00A036B8">
            <w:pPr>
              <w:widowControl w:val="0"/>
              <w:tabs>
                <w:tab w:val="left" w:pos="1005"/>
              </w:tabs>
              <w:suppressAutoHyphens/>
              <w:spacing w:line="276" w:lineRule="auto"/>
              <w:rPr>
                <w:rFonts w:cs="Arial"/>
                <w:kern w:val="1"/>
                <w:szCs w:val="22"/>
                <w:lang w:eastAsia="zh-CN" w:bidi="hi-IN"/>
              </w:rPr>
            </w:pPr>
            <w:r w:rsidRPr="00A036B8">
              <w:rPr>
                <w:rFonts w:cs="Arial"/>
                <w:kern w:val="1"/>
                <w:szCs w:val="22"/>
                <w:lang w:eastAsia="zh-CN" w:bidi="hi-IN"/>
              </w:rPr>
              <w:t>Registrikood:</w:t>
            </w:r>
            <w:r w:rsidR="00995FF4">
              <w:rPr>
                <w:rFonts w:cs="Arial"/>
                <w:kern w:val="1"/>
                <w:szCs w:val="22"/>
                <w:lang w:eastAsia="zh-CN" w:bidi="hi-IN"/>
              </w:rPr>
              <w:t xml:space="preserve"> </w:t>
            </w:r>
            <w:r w:rsidR="0071543D" w:rsidRPr="0071543D">
              <w:rPr>
                <w:rFonts w:cs="Arial"/>
                <w:kern w:val="1"/>
                <w:szCs w:val="22"/>
                <w:lang w:eastAsia="zh-CN" w:bidi="hi-IN"/>
              </w:rPr>
              <w:t>75025973</w:t>
            </w:r>
          </w:p>
          <w:p w14:paraId="02A059DC" w14:textId="28321806" w:rsidR="00641E70" w:rsidRPr="00A036B8" w:rsidRDefault="00641E70" w:rsidP="00A036B8">
            <w:pPr>
              <w:widowControl w:val="0"/>
              <w:tabs>
                <w:tab w:val="left" w:pos="1005"/>
              </w:tabs>
              <w:suppressAutoHyphens/>
              <w:spacing w:line="276" w:lineRule="auto"/>
              <w:rPr>
                <w:rFonts w:cs="Arial"/>
                <w:kern w:val="1"/>
                <w:szCs w:val="22"/>
                <w:lang w:eastAsia="zh-CN" w:bidi="hi-IN"/>
              </w:rPr>
            </w:pPr>
            <w:r w:rsidRPr="00A036B8">
              <w:rPr>
                <w:rFonts w:cs="Arial"/>
                <w:kern w:val="1"/>
                <w:szCs w:val="22"/>
                <w:lang w:eastAsia="zh-CN" w:bidi="hi-IN"/>
              </w:rPr>
              <w:t>Juriidiline aadress:</w:t>
            </w:r>
            <w:r w:rsidR="0071543D">
              <w:rPr>
                <w:rFonts w:cs="Arial"/>
                <w:kern w:val="1"/>
                <w:szCs w:val="22"/>
                <w:lang w:eastAsia="zh-CN" w:bidi="hi-IN"/>
              </w:rPr>
              <w:t xml:space="preserve"> Postijaama tee 7, Jõelähtme küla, Jõelähtme vald, Harjumaa</w:t>
            </w:r>
            <w:r w:rsidR="008846B6">
              <w:rPr>
                <w:rFonts w:cs="Arial"/>
                <w:kern w:val="1"/>
                <w:szCs w:val="22"/>
                <w:lang w:eastAsia="zh-CN" w:bidi="hi-IN"/>
              </w:rPr>
              <w:t xml:space="preserve"> 74202</w:t>
            </w:r>
          </w:p>
        </w:tc>
      </w:tr>
      <w:tr w:rsidR="000772B8" w:rsidRPr="00A036B8" w14:paraId="118945FE" w14:textId="77777777" w:rsidTr="00DD1B6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676033" w14:textId="37996D1F" w:rsidR="00DE289D" w:rsidRPr="00A036B8" w:rsidRDefault="00DD1D4E" w:rsidP="00A036B8">
            <w:pPr>
              <w:widowControl w:val="0"/>
              <w:tabs>
                <w:tab w:val="left" w:pos="1005"/>
              </w:tabs>
              <w:suppressAutoHyphens/>
              <w:spacing w:line="276" w:lineRule="auto"/>
              <w:rPr>
                <w:rFonts w:cs="Arial"/>
                <w:b/>
                <w:bCs/>
                <w:kern w:val="1"/>
                <w:szCs w:val="22"/>
                <w:lang w:eastAsia="zh-CN" w:bidi="hi-IN"/>
              </w:rPr>
            </w:pPr>
            <w:r w:rsidRPr="00A036B8">
              <w:rPr>
                <w:rFonts w:cs="Arial"/>
                <w:b/>
                <w:bCs/>
                <w:kern w:val="1"/>
                <w:szCs w:val="22"/>
                <w:lang w:eastAsia="zh-CN" w:bidi="hi-IN"/>
              </w:rPr>
              <w:t>Ühis</w:t>
            </w:r>
            <w:r w:rsidR="003F4EE1" w:rsidRPr="00A036B8">
              <w:rPr>
                <w:rFonts w:cs="Arial"/>
                <w:b/>
                <w:bCs/>
                <w:kern w:val="1"/>
                <w:szCs w:val="22"/>
                <w:lang w:eastAsia="zh-CN" w:bidi="hi-IN"/>
              </w:rPr>
              <w:t>taotleja</w:t>
            </w:r>
            <w:r w:rsidR="00DE289D" w:rsidRPr="00A036B8">
              <w:rPr>
                <w:rFonts w:cs="Arial"/>
                <w:b/>
                <w:bCs/>
                <w:kern w:val="1"/>
                <w:szCs w:val="22"/>
                <w:lang w:eastAsia="zh-CN" w:bidi="hi-IN"/>
              </w:rPr>
              <w:t>(</w:t>
            </w:r>
            <w:r w:rsidR="00641E70" w:rsidRPr="00A036B8">
              <w:rPr>
                <w:rFonts w:cs="Arial"/>
                <w:b/>
                <w:bCs/>
                <w:kern w:val="1"/>
                <w:szCs w:val="22"/>
                <w:lang w:eastAsia="zh-CN" w:bidi="hi-IN"/>
              </w:rPr>
              <w:t>d</w:t>
            </w:r>
            <w:r w:rsidR="00DE289D" w:rsidRPr="00A036B8">
              <w:rPr>
                <w:rFonts w:cs="Arial"/>
                <w:b/>
                <w:bCs/>
                <w:kern w:val="1"/>
                <w:szCs w:val="22"/>
                <w:lang w:eastAsia="zh-CN" w:bidi="hi-IN"/>
              </w:rPr>
              <w:t xml:space="preserve">)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24A70C" w14:textId="77777777" w:rsidR="00DE289D" w:rsidRPr="00A036B8" w:rsidRDefault="00641E70" w:rsidP="00A036B8">
            <w:pPr>
              <w:widowControl w:val="0"/>
              <w:tabs>
                <w:tab w:val="left" w:pos="1005"/>
              </w:tabs>
              <w:suppressAutoHyphens/>
              <w:spacing w:line="276" w:lineRule="auto"/>
              <w:rPr>
                <w:rFonts w:cs="Arial"/>
                <w:kern w:val="1"/>
                <w:szCs w:val="22"/>
                <w:lang w:eastAsia="zh-CN" w:bidi="hi-IN"/>
              </w:rPr>
            </w:pPr>
            <w:r w:rsidRPr="00A036B8">
              <w:rPr>
                <w:rFonts w:cs="Arial"/>
                <w:kern w:val="1"/>
                <w:szCs w:val="22"/>
                <w:lang w:eastAsia="zh-CN" w:bidi="hi-IN"/>
              </w:rPr>
              <w:t>Nimi:</w:t>
            </w:r>
          </w:p>
          <w:p w14:paraId="15C03C1E" w14:textId="77777777" w:rsidR="00641E70" w:rsidRPr="00A036B8" w:rsidRDefault="00641E70" w:rsidP="00A036B8">
            <w:pPr>
              <w:widowControl w:val="0"/>
              <w:tabs>
                <w:tab w:val="left" w:pos="1005"/>
              </w:tabs>
              <w:suppressAutoHyphens/>
              <w:spacing w:line="276" w:lineRule="auto"/>
              <w:rPr>
                <w:rFonts w:cs="Arial"/>
                <w:kern w:val="1"/>
                <w:szCs w:val="22"/>
                <w:lang w:eastAsia="zh-CN" w:bidi="hi-IN"/>
              </w:rPr>
            </w:pPr>
            <w:r w:rsidRPr="00A036B8">
              <w:rPr>
                <w:rFonts w:cs="Arial"/>
                <w:kern w:val="1"/>
                <w:szCs w:val="22"/>
                <w:lang w:eastAsia="zh-CN" w:bidi="hi-IN"/>
              </w:rPr>
              <w:t>Registrikood:</w:t>
            </w:r>
          </w:p>
          <w:p w14:paraId="54E28807" w14:textId="12B882DD" w:rsidR="00AF48A8" w:rsidRPr="00A036B8" w:rsidRDefault="00AF48A8" w:rsidP="00A036B8">
            <w:pPr>
              <w:widowControl w:val="0"/>
              <w:tabs>
                <w:tab w:val="left" w:pos="1005"/>
              </w:tabs>
              <w:suppressAutoHyphens/>
              <w:spacing w:line="276" w:lineRule="auto"/>
              <w:rPr>
                <w:rFonts w:cs="Arial"/>
                <w:kern w:val="1"/>
                <w:szCs w:val="22"/>
                <w:lang w:eastAsia="zh-CN" w:bidi="hi-IN"/>
              </w:rPr>
            </w:pPr>
            <w:r w:rsidRPr="00A036B8">
              <w:rPr>
                <w:rFonts w:cs="Arial"/>
                <w:kern w:val="1"/>
                <w:szCs w:val="22"/>
                <w:lang w:eastAsia="zh-CN" w:bidi="hi-IN"/>
              </w:rPr>
              <w:t>Juriidiline aadress:</w:t>
            </w:r>
          </w:p>
        </w:tc>
      </w:tr>
      <w:tr w:rsidR="000772B8" w:rsidRPr="00A036B8" w14:paraId="3EF702EA" w14:textId="77777777" w:rsidTr="00DD1B6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BA7139" w14:textId="735907FA" w:rsidR="00DE289D" w:rsidRPr="00A036B8" w:rsidRDefault="003F4EE1" w:rsidP="00A036B8">
            <w:pPr>
              <w:widowControl w:val="0"/>
              <w:tabs>
                <w:tab w:val="left" w:pos="1005"/>
              </w:tabs>
              <w:suppressAutoHyphens/>
              <w:spacing w:line="276" w:lineRule="auto"/>
              <w:rPr>
                <w:rFonts w:cs="Arial"/>
                <w:kern w:val="1"/>
                <w:szCs w:val="22"/>
                <w:lang w:eastAsia="zh-CN" w:bidi="hi-IN"/>
              </w:rPr>
            </w:pPr>
            <w:r w:rsidRPr="00A036B8">
              <w:rPr>
                <w:rFonts w:cs="Arial"/>
                <w:b/>
                <w:bCs/>
                <w:kern w:val="1"/>
                <w:szCs w:val="22"/>
                <w:lang w:eastAsia="zh-CN" w:bidi="hi-IN"/>
              </w:rPr>
              <w:t xml:space="preserve">Taotleja </w:t>
            </w:r>
            <w:r w:rsidR="00DE289D" w:rsidRPr="00A036B8">
              <w:rPr>
                <w:rFonts w:cs="Arial"/>
                <w:b/>
                <w:bCs/>
                <w:kern w:val="1"/>
                <w:szCs w:val="22"/>
                <w:lang w:eastAsia="zh-CN" w:bidi="hi-IN"/>
              </w:rPr>
              <w:t>kontaktandmed</w:t>
            </w:r>
            <w:r w:rsidR="001B1E5C" w:rsidRPr="00A036B8">
              <w:rPr>
                <w:rFonts w:cs="Arial"/>
                <w:kern w:val="1"/>
                <w:szCs w:val="22"/>
                <w:lang w:eastAsia="zh-CN" w:bidi="hi-IN"/>
              </w:rPr>
              <w:t xml:space="preserve"> </w:t>
            </w:r>
            <w:r w:rsidR="001B1E5C" w:rsidRPr="00A036B8">
              <w:rPr>
                <w:rFonts w:cs="Arial"/>
                <w:kern w:val="1"/>
                <w:szCs w:val="22"/>
                <w:lang w:eastAsia="zh-CN" w:bidi="hi-IN"/>
              </w:rPr>
              <w:br/>
              <w:t>(KOV üldised</w:t>
            </w:r>
            <w:r w:rsidR="009D3E76" w:rsidRPr="00A036B8">
              <w:rPr>
                <w:rFonts w:cs="Arial"/>
                <w:kern w:val="1"/>
                <w:szCs w:val="22"/>
                <w:lang w:eastAsia="zh-CN" w:bidi="hi-IN"/>
              </w:rPr>
              <w:t xml:space="preserve"> </w:t>
            </w:r>
            <w:r w:rsidR="001B1E5C" w:rsidRPr="00A036B8">
              <w:rPr>
                <w:rFonts w:cs="Arial"/>
                <w:kern w:val="1"/>
                <w:szCs w:val="22"/>
                <w:lang w:eastAsia="zh-CN" w:bidi="hi-IN"/>
              </w:rPr>
              <w:t>kontaktandmed)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4AE2D" w14:textId="39142CA6" w:rsidR="00DE289D" w:rsidRPr="00A036B8" w:rsidRDefault="00DE289D" w:rsidP="0001311A">
            <w:pPr>
              <w:widowControl w:val="0"/>
              <w:tabs>
                <w:tab w:val="left" w:pos="1005"/>
              </w:tabs>
              <w:suppressAutoHyphens/>
              <w:spacing w:line="276" w:lineRule="auto"/>
              <w:rPr>
                <w:rFonts w:cs="Arial"/>
                <w:kern w:val="1"/>
                <w:szCs w:val="22"/>
                <w:lang w:eastAsia="zh-CN" w:bidi="hi-IN"/>
              </w:rPr>
            </w:pPr>
            <w:r w:rsidRPr="00A036B8">
              <w:rPr>
                <w:rFonts w:cs="Arial"/>
                <w:kern w:val="1"/>
                <w:szCs w:val="22"/>
                <w:lang w:eastAsia="zh-CN" w:bidi="hi-IN"/>
              </w:rPr>
              <w:t>Telefon:</w:t>
            </w:r>
            <w:r w:rsidR="008846B6">
              <w:rPr>
                <w:rFonts w:cs="Arial"/>
                <w:kern w:val="1"/>
                <w:szCs w:val="22"/>
                <w:lang w:eastAsia="zh-CN" w:bidi="hi-IN"/>
              </w:rPr>
              <w:t xml:space="preserve"> </w:t>
            </w:r>
            <w:r w:rsidR="0001311A" w:rsidRPr="0001311A">
              <w:rPr>
                <w:rFonts w:cs="Arial"/>
                <w:kern w:val="1"/>
                <w:szCs w:val="22"/>
                <w:lang w:eastAsia="zh-CN" w:bidi="hi-IN"/>
              </w:rPr>
              <w:t>5301 2223</w:t>
            </w:r>
            <w:r w:rsidR="0001311A">
              <w:rPr>
                <w:rFonts w:cs="Arial"/>
                <w:kern w:val="1"/>
                <w:szCs w:val="22"/>
                <w:lang w:eastAsia="zh-CN" w:bidi="hi-IN"/>
              </w:rPr>
              <w:t xml:space="preserve">, </w:t>
            </w:r>
            <w:r w:rsidR="0001311A" w:rsidRPr="0001311A">
              <w:rPr>
                <w:rFonts w:cs="Arial"/>
                <w:kern w:val="1"/>
                <w:szCs w:val="22"/>
                <w:lang w:eastAsia="zh-CN" w:bidi="hi-IN"/>
              </w:rPr>
              <w:t>605 4887</w:t>
            </w:r>
          </w:p>
          <w:p w14:paraId="4C965992" w14:textId="791082FF" w:rsidR="00DE289D" w:rsidRPr="00A036B8" w:rsidRDefault="00DE289D" w:rsidP="00A036B8">
            <w:pPr>
              <w:widowControl w:val="0"/>
              <w:tabs>
                <w:tab w:val="left" w:pos="1005"/>
              </w:tabs>
              <w:suppressAutoHyphens/>
              <w:spacing w:line="276" w:lineRule="auto"/>
              <w:rPr>
                <w:rFonts w:cs="Arial"/>
                <w:kern w:val="1"/>
                <w:szCs w:val="22"/>
                <w:lang w:eastAsia="zh-CN" w:bidi="hi-IN"/>
              </w:rPr>
            </w:pPr>
            <w:r w:rsidRPr="00A036B8">
              <w:rPr>
                <w:rFonts w:cs="Arial"/>
                <w:kern w:val="1"/>
                <w:szCs w:val="22"/>
                <w:lang w:eastAsia="zh-CN" w:bidi="hi-IN"/>
              </w:rPr>
              <w:t>E-post:</w:t>
            </w:r>
            <w:r w:rsidR="008846B6">
              <w:rPr>
                <w:rFonts w:cs="Arial"/>
                <w:kern w:val="1"/>
                <w:szCs w:val="22"/>
                <w:lang w:eastAsia="zh-CN" w:bidi="hi-IN"/>
              </w:rPr>
              <w:t xml:space="preserve"> kantselei@joelahtme.ee</w:t>
            </w:r>
          </w:p>
        </w:tc>
      </w:tr>
      <w:tr w:rsidR="000772B8" w:rsidRPr="00A036B8" w14:paraId="7FD464D8" w14:textId="77777777" w:rsidTr="00DD1B6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010FC" w14:textId="220C7A3F" w:rsidR="00F3608A" w:rsidRPr="00A036B8" w:rsidRDefault="003F4EE1" w:rsidP="00A036B8">
            <w:pPr>
              <w:widowControl w:val="0"/>
              <w:tabs>
                <w:tab w:val="left" w:pos="1005"/>
              </w:tabs>
              <w:suppressAutoHyphens/>
              <w:spacing w:line="276" w:lineRule="auto"/>
              <w:rPr>
                <w:rFonts w:cs="Arial"/>
                <w:kern w:val="1"/>
                <w:szCs w:val="22"/>
                <w:lang w:eastAsia="zh-CN" w:bidi="hi-IN"/>
              </w:rPr>
            </w:pPr>
            <w:r w:rsidRPr="00A036B8">
              <w:rPr>
                <w:rFonts w:cs="Arial"/>
                <w:b/>
                <w:bCs/>
                <w:kern w:val="1"/>
                <w:szCs w:val="22"/>
                <w:lang w:eastAsia="zh-CN" w:bidi="hi-IN"/>
              </w:rPr>
              <w:t xml:space="preserve">Taotleja </w:t>
            </w:r>
            <w:r w:rsidR="00F3608A" w:rsidRPr="00A036B8">
              <w:rPr>
                <w:rFonts w:cs="Arial"/>
                <w:b/>
                <w:bCs/>
                <w:kern w:val="1"/>
                <w:szCs w:val="22"/>
                <w:lang w:eastAsia="zh-CN" w:bidi="hi-IN"/>
              </w:rPr>
              <w:t>allkirjaõiguslik esindaja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490EF8" w14:textId="299797D2" w:rsidR="00F3608A" w:rsidRPr="00A036B8" w:rsidRDefault="00F3608A" w:rsidP="00A036B8">
            <w:pPr>
              <w:widowControl w:val="0"/>
              <w:tabs>
                <w:tab w:val="left" w:pos="1005"/>
              </w:tabs>
              <w:suppressAutoHyphens/>
              <w:spacing w:line="276" w:lineRule="auto"/>
              <w:rPr>
                <w:rFonts w:cs="Arial"/>
                <w:kern w:val="1"/>
                <w:szCs w:val="22"/>
                <w:lang w:eastAsia="zh-CN" w:bidi="hi-IN"/>
              </w:rPr>
            </w:pPr>
            <w:r w:rsidRPr="00A036B8">
              <w:rPr>
                <w:rFonts w:cs="Arial"/>
                <w:kern w:val="1"/>
                <w:szCs w:val="22"/>
                <w:lang w:eastAsia="zh-CN" w:bidi="hi-IN"/>
              </w:rPr>
              <w:t>Nimi:</w:t>
            </w:r>
            <w:r w:rsidR="0001311A">
              <w:rPr>
                <w:rFonts w:cs="Arial"/>
                <w:kern w:val="1"/>
                <w:szCs w:val="22"/>
                <w:lang w:eastAsia="zh-CN" w:bidi="hi-IN"/>
              </w:rPr>
              <w:t xml:space="preserve"> Andrus Umboja</w:t>
            </w:r>
          </w:p>
          <w:p w14:paraId="5A91EFD1" w14:textId="251D81F8" w:rsidR="00F3608A" w:rsidRPr="00A036B8" w:rsidRDefault="00F3608A" w:rsidP="00A036B8">
            <w:pPr>
              <w:widowControl w:val="0"/>
              <w:tabs>
                <w:tab w:val="left" w:pos="1005"/>
              </w:tabs>
              <w:suppressAutoHyphens/>
              <w:spacing w:line="276" w:lineRule="auto"/>
              <w:rPr>
                <w:rFonts w:cs="Arial"/>
                <w:kern w:val="1"/>
                <w:szCs w:val="22"/>
                <w:lang w:eastAsia="zh-CN" w:bidi="hi-IN"/>
              </w:rPr>
            </w:pPr>
            <w:r w:rsidRPr="00A036B8">
              <w:rPr>
                <w:rFonts w:cs="Arial"/>
                <w:kern w:val="1"/>
                <w:szCs w:val="22"/>
                <w:lang w:eastAsia="zh-CN" w:bidi="hi-IN"/>
              </w:rPr>
              <w:t>Ametinimetus:</w:t>
            </w:r>
            <w:r w:rsidR="0001311A">
              <w:rPr>
                <w:rFonts w:cs="Arial"/>
                <w:kern w:val="1"/>
                <w:szCs w:val="22"/>
                <w:lang w:eastAsia="zh-CN" w:bidi="hi-IN"/>
              </w:rPr>
              <w:t xml:space="preserve"> vallavanem</w:t>
            </w:r>
          </w:p>
          <w:p w14:paraId="2D285868" w14:textId="78263C91" w:rsidR="00F3608A" w:rsidRPr="00A036B8" w:rsidRDefault="00F3608A" w:rsidP="00A036B8">
            <w:pPr>
              <w:widowControl w:val="0"/>
              <w:tabs>
                <w:tab w:val="left" w:pos="1005"/>
              </w:tabs>
              <w:suppressAutoHyphens/>
              <w:spacing w:line="276" w:lineRule="auto"/>
              <w:rPr>
                <w:rFonts w:cs="Arial"/>
                <w:kern w:val="1"/>
                <w:szCs w:val="22"/>
                <w:lang w:eastAsia="zh-CN" w:bidi="hi-IN"/>
              </w:rPr>
            </w:pPr>
            <w:r w:rsidRPr="00A036B8">
              <w:rPr>
                <w:rFonts w:cs="Arial"/>
                <w:kern w:val="1"/>
                <w:szCs w:val="22"/>
                <w:lang w:eastAsia="zh-CN" w:bidi="hi-IN"/>
              </w:rPr>
              <w:t>Esindusõiguse alus:</w:t>
            </w:r>
            <w:r w:rsidR="00252103">
              <w:rPr>
                <w:rFonts w:cs="Arial"/>
                <w:kern w:val="1"/>
                <w:szCs w:val="22"/>
                <w:lang w:eastAsia="zh-CN" w:bidi="hi-IN"/>
              </w:rPr>
              <w:t xml:space="preserve"> </w:t>
            </w:r>
            <w:r w:rsidR="005B2E7E">
              <w:rPr>
                <w:rFonts w:cs="Arial"/>
                <w:kern w:val="1"/>
                <w:szCs w:val="22"/>
                <w:lang w:eastAsia="zh-CN" w:bidi="hi-IN"/>
              </w:rPr>
              <w:t>põhimäärus</w:t>
            </w:r>
          </w:p>
        </w:tc>
      </w:tr>
    </w:tbl>
    <w:p w14:paraId="2FDBA483" w14:textId="77777777" w:rsidR="00F626FD" w:rsidRPr="00A036B8" w:rsidRDefault="00F626FD" w:rsidP="00A036B8">
      <w:pPr>
        <w:spacing w:line="276" w:lineRule="auto"/>
        <w:rPr>
          <w:rFonts w:cs="Arial"/>
          <w:szCs w:val="22"/>
        </w:rPr>
      </w:pPr>
    </w:p>
    <w:p w14:paraId="199CB025" w14:textId="0948E6C4" w:rsidR="001B142F" w:rsidRPr="00A036B8" w:rsidRDefault="00F626FD" w:rsidP="00A036B8">
      <w:pPr>
        <w:spacing w:line="276" w:lineRule="auto"/>
        <w:rPr>
          <w:rFonts w:cs="Arial"/>
          <w:b/>
          <w:szCs w:val="22"/>
        </w:rPr>
      </w:pPr>
      <w:r w:rsidRPr="00A036B8">
        <w:rPr>
          <w:rFonts w:cs="Arial"/>
          <w:b/>
          <w:szCs w:val="22"/>
        </w:rPr>
        <w:t>Esitame käesolevaga</w:t>
      </w:r>
      <w:r w:rsidR="00F3608A" w:rsidRPr="00A036B8">
        <w:rPr>
          <w:rFonts w:cs="Arial"/>
          <w:b/>
          <w:szCs w:val="22"/>
        </w:rPr>
        <w:t xml:space="preserve"> </w:t>
      </w:r>
      <w:r w:rsidR="003F4EE1" w:rsidRPr="00A036B8">
        <w:rPr>
          <w:rFonts w:cs="Arial"/>
          <w:b/>
          <w:szCs w:val="22"/>
        </w:rPr>
        <w:t>taotluse konkursil „I</w:t>
      </w:r>
      <w:r w:rsidR="00F3608A" w:rsidRPr="00A036B8">
        <w:rPr>
          <w:rFonts w:cs="Arial"/>
          <w:b/>
          <w:szCs w:val="22"/>
        </w:rPr>
        <w:t xml:space="preserve">sikukeskse erihoolekande teenusmudeli </w:t>
      </w:r>
      <w:r w:rsidR="000320EB" w:rsidRPr="00A036B8">
        <w:rPr>
          <w:rFonts w:cs="Arial"/>
          <w:b/>
          <w:szCs w:val="22"/>
        </w:rPr>
        <w:t>jätku</w:t>
      </w:r>
      <w:r w:rsidR="00F3608A" w:rsidRPr="00A036B8">
        <w:rPr>
          <w:rFonts w:cs="Arial"/>
          <w:b/>
          <w:szCs w:val="22"/>
        </w:rPr>
        <w:t>rakendami</w:t>
      </w:r>
      <w:r w:rsidR="003F4EE1" w:rsidRPr="00A036B8">
        <w:rPr>
          <w:rFonts w:cs="Arial"/>
          <w:b/>
          <w:szCs w:val="22"/>
        </w:rPr>
        <w:t>ne kohalikus omavalitsuses</w:t>
      </w:r>
      <w:r w:rsidR="00A83746" w:rsidRPr="00A036B8">
        <w:rPr>
          <w:rFonts w:cs="Arial"/>
          <w:b/>
          <w:szCs w:val="22"/>
        </w:rPr>
        <w:t xml:space="preserve"> 2025-2026</w:t>
      </w:r>
      <w:r w:rsidR="003F4EE1" w:rsidRPr="00A036B8">
        <w:rPr>
          <w:rFonts w:cs="Arial"/>
          <w:b/>
          <w:szCs w:val="22"/>
        </w:rPr>
        <w:t>“ osalemiseks</w:t>
      </w:r>
      <w:r w:rsidR="0032688A" w:rsidRPr="00A036B8">
        <w:rPr>
          <w:rFonts w:cs="Arial"/>
          <w:b/>
          <w:szCs w:val="22"/>
        </w:rPr>
        <w:t>.</w:t>
      </w:r>
    </w:p>
    <w:p w14:paraId="0839A151" w14:textId="77777777" w:rsidR="006C1E44" w:rsidRPr="00A036B8" w:rsidRDefault="006C1E44" w:rsidP="00A036B8">
      <w:pPr>
        <w:spacing w:line="276" w:lineRule="auto"/>
        <w:rPr>
          <w:rFonts w:cs="Arial"/>
          <w:b/>
          <w:szCs w:val="22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3544"/>
        <w:gridCol w:w="425"/>
        <w:gridCol w:w="5387"/>
      </w:tblGrid>
      <w:tr w:rsidR="000772B8" w:rsidRPr="00A036B8" w14:paraId="5A4BB72F" w14:textId="77777777" w:rsidTr="00767FD1">
        <w:trPr>
          <w:trHeight w:val="340"/>
        </w:trPr>
        <w:tc>
          <w:tcPr>
            <w:tcW w:w="14034" w:type="dxa"/>
            <w:gridSpan w:val="4"/>
            <w:vAlign w:val="bottom"/>
          </w:tcPr>
          <w:p w14:paraId="35356354" w14:textId="763D9D4E" w:rsidR="00830526" w:rsidRPr="00A036B8" w:rsidRDefault="00824188" w:rsidP="00A036B8">
            <w:pPr>
              <w:widowControl w:val="0"/>
              <w:tabs>
                <w:tab w:val="left" w:pos="1005"/>
              </w:tabs>
              <w:suppressAutoHyphens/>
              <w:spacing w:line="276" w:lineRule="auto"/>
              <w:rPr>
                <w:rFonts w:cs="Arial"/>
                <w:b/>
                <w:bCs/>
                <w:szCs w:val="22"/>
              </w:rPr>
            </w:pPr>
            <w:r w:rsidRPr="00A036B8">
              <w:rPr>
                <w:rFonts w:cs="Arial"/>
                <w:b/>
                <w:bCs/>
                <w:szCs w:val="22"/>
              </w:rPr>
              <w:t xml:space="preserve">Andmed teenusmudeli </w:t>
            </w:r>
            <w:r w:rsidR="003F4EE1" w:rsidRPr="00A036B8">
              <w:rPr>
                <w:rFonts w:cs="Arial"/>
                <w:b/>
                <w:bCs/>
                <w:szCs w:val="22"/>
              </w:rPr>
              <w:t>jätkurakendamist</w:t>
            </w:r>
            <w:r w:rsidRPr="00A036B8">
              <w:rPr>
                <w:rFonts w:cs="Arial"/>
                <w:b/>
                <w:bCs/>
                <w:szCs w:val="22"/>
              </w:rPr>
              <w:t xml:space="preserve"> KOVis koordineeriva juhtumikorraldaja kohta</w:t>
            </w:r>
            <w:r w:rsidR="00830526" w:rsidRPr="00A036B8">
              <w:rPr>
                <w:rFonts w:cs="Arial"/>
                <w:b/>
                <w:bCs/>
                <w:szCs w:val="22"/>
              </w:rPr>
              <w:t>, kes on ühtlasi lepingus kontaktisikuks</w:t>
            </w:r>
          </w:p>
          <w:p w14:paraId="504DF8B9" w14:textId="5C304FE7" w:rsidR="009D3E76" w:rsidRPr="00A036B8" w:rsidRDefault="00824188" w:rsidP="00A036B8">
            <w:pPr>
              <w:widowControl w:val="0"/>
              <w:tabs>
                <w:tab w:val="left" w:pos="1005"/>
              </w:tabs>
              <w:suppressAutoHyphens/>
              <w:spacing w:line="276" w:lineRule="auto"/>
              <w:rPr>
                <w:rFonts w:cs="Arial"/>
                <w:szCs w:val="22"/>
              </w:rPr>
            </w:pPr>
            <w:r w:rsidRPr="00A036B8">
              <w:rPr>
                <w:rFonts w:cs="Arial"/>
                <w:szCs w:val="22"/>
              </w:rPr>
              <w:t xml:space="preserve">(kui </w:t>
            </w:r>
            <w:r w:rsidR="005F2845" w:rsidRPr="00A036B8">
              <w:rPr>
                <w:rFonts w:cs="Arial"/>
                <w:szCs w:val="22"/>
              </w:rPr>
              <w:t>teenusmudeli katsetamise</w:t>
            </w:r>
            <w:r w:rsidRPr="00A036B8">
              <w:rPr>
                <w:rFonts w:cs="Arial"/>
                <w:szCs w:val="22"/>
              </w:rPr>
              <w:t xml:space="preserve"> juhtumikorraldus jagatakse KOVis mitme töötaja vahel, esitada andmed kõigi kohta).</w:t>
            </w:r>
          </w:p>
        </w:tc>
      </w:tr>
      <w:tr w:rsidR="000772B8" w:rsidRPr="00A036B8" w14:paraId="41B91C58" w14:textId="77777777" w:rsidTr="00767FD1">
        <w:trPr>
          <w:trHeight w:val="340"/>
        </w:trPr>
        <w:tc>
          <w:tcPr>
            <w:tcW w:w="4678" w:type="dxa"/>
            <w:vAlign w:val="bottom"/>
          </w:tcPr>
          <w:p w14:paraId="2887A85E" w14:textId="4EBC3655" w:rsidR="00767FD1" w:rsidRPr="00A036B8" w:rsidRDefault="00767FD1" w:rsidP="00A036B8">
            <w:pPr>
              <w:spacing w:line="276" w:lineRule="auto"/>
              <w:jc w:val="right"/>
              <w:rPr>
                <w:rFonts w:cs="Arial"/>
                <w:szCs w:val="22"/>
              </w:rPr>
            </w:pPr>
            <w:r w:rsidRPr="00A036B8">
              <w:rPr>
                <w:rFonts w:cs="Arial"/>
                <w:szCs w:val="22"/>
              </w:rPr>
              <w:t>Ees- ja perekonnanimi</w:t>
            </w:r>
          </w:p>
        </w:tc>
        <w:tc>
          <w:tcPr>
            <w:tcW w:w="9356" w:type="dxa"/>
            <w:gridSpan w:val="3"/>
            <w:vAlign w:val="bottom"/>
          </w:tcPr>
          <w:p w14:paraId="7752E21B" w14:textId="39612D13" w:rsidR="00767FD1" w:rsidRPr="00A036B8" w:rsidRDefault="00BA3C98" w:rsidP="00A036B8">
            <w:pPr>
              <w:pStyle w:val="Kommentaaritekst"/>
              <w:spacing w:line="276" w:lineRule="auto"/>
              <w:rPr>
                <w:rFonts w:cs="Arial"/>
                <w:sz w:val="22"/>
                <w:szCs w:val="22"/>
              </w:rPr>
            </w:pPr>
            <w:r w:rsidRPr="00BA3C98">
              <w:rPr>
                <w:rFonts w:cs="Arial"/>
                <w:sz w:val="22"/>
                <w:szCs w:val="22"/>
              </w:rPr>
              <w:t>Kati Narusberg</w:t>
            </w:r>
          </w:p>
        </w:tc>
      </w:tr>
      <w:tr w:rsidR="000772B8" w:rsidRPr="00A036B8" w14:paraId="19D9E456" w14:textId="77777777" w:rsidTr="00767FD1">
        <w:trPr>
          <w:trHeight w:val="340"/>
        </w:trPr>
        <w:tc>
          <w:tcPr>
            <w:tcW w:w="4678" w:type="dxa"/>
            <w:vAlign w:val="bottom"/>
          </w:tcPr>
          <w:p w14:paraId="5D408E82" w14:textId="257D4880" w:rsidR="00767FD1" w:rsidRPr="00A036B8" w:rsidRDefault="00767FD1" w:rsidP="00A036B8">
            <w:pPr>
              <w:spacing w:line="276" w:lineRule="auto"/>
              <w:jc w:val="right"/>
              <w:rPr>
                <w:rFonts w:cs="Arial"/>
                <w:szCs w:val="22"/>
              </w:rPr>
            </w:pPr>
            <w:r w:rsidRPr="00A036B8">
              <w:rPr>
                <w:rFonts w:cs="Arial"/>
                <w:szCs w:val="22"/>
              </w:rPr>
              <w:t>Isikukood</w:t>
            </w:r>
          </w:p>
        </w:tc>
        <w:tc>
          <w:tcPr>
            <w:tcW w:w="9356" w:type="dxa"/>
            <w:gridSpan w:val="3"/>
            <w:vAlign w:val="bottom"/>
          </w:tcPr>
          <w:p w14:paraId="10A80BD0" w14:textId="18DFD236" w:rsidR="00767FD1" w:rsidRPr="00A036B8" w:rsidRDefault="00767FD1" w:rsidP="00A036B8">
            <w:pPr>
              <w:pStyle w:val="Kommentaaritekst"/>
              <w:spacing w:line="276" w:lineRule="auto"/>
              <w:rPr>
                <w:rFonts w:cs="Arial"/>
                <w:sz w:val="22"/>
                <w:szCs w:val="22"/>
              </w:rPr>
            </w:pPr>
            <w:r w:rsidRPr="00A036B8">
              <w:rPr>
                <w:rFonts w:cs="Arial"/>
                <w:sz w:val="22"/>
                <w:szCs w:val="22"/>
              </w:rPr>
              <w:t xml:space="preserve"> </w:t>
            </w:r>
            <w:r w:rsidR="00BA3C98">
              <w:rPr>
                <w:rFonts w:cs="Arial"/>
                <w:sz w:val="22"/>
                <w:szCs w:val="22"/>
              </w:rPr>
              <w:t>49802026020</w:t>
            </w:r>
          </w:p>
        </w:tc>
      </w:tr>
      <w:tr w:rsidR="000772B8" w:rsidRPr="00A036B8" w14:paraId="6D814DD3" w14:textId="77777777" w:rsidTr="00767FD1">
        <w:trPr>
          <w:trHeight w:val="340"/>
        </w:trPr>
        <w:tc>
          <w:tcPr>
            <w:tcW w:w="4678" w:type="dxa"/>
            <w:vAlign w:val="bottom"/>
          </w:tcPr>
          <w:p w14:paraId="37CFF36D" w14:textId="5253265F" w:rsidR="00767FD1" w:rsidRPr="00A036B8" w:rsidRDefault="00767FD1" w:rsidP="00A036B8">
            <w:pPr>
              <w:spacing w:line="276" w:lineRule="auto"/>
              <w:jc w:val="right"/>
              <w:rPr>
                <w:rFonts w:cs="Arial"/>
                <w:szCs w:val="22"/>
              </w:rPr>
            </w:pPr>
            <w:r w:rsidRPr="00A036B8">
              <w:rPr>
                <w:rFonts w:cs="Arial"/>
                <w:szCs w:val="22"/>
              </w:rPr>
              <w:t>Töökoht ja ametinimetus</w:t>
            </w:r>
          </w:p>
        </w:tc>
        <w:tc>
          <w:tcPr>
            <w:tcW w:w="9356" w:type="dxa"/>
            <w:gridSpan w:val="3"/>
            <w:vAlign w:val="bottom"/>
          </w:tcPr>
          <w:p w14:paraId="3FBA6A00" w14:textId="38C5C244" w:rsidR="00767FD1" w:rsidRPr="00A036B8" w:rsidRDefault="00BA3C98" w:rsidP="00A036B8">
            <w:pPr>
              <w:pStyle w:val="Kommentaaritekst"/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Jõelähtme Vallavalitsus, juhtumikorraldaja</w:t>
            </w:r>
          </w:p>
        </w:tc>
      </w:tr>
      <w:tr w:rsidR="000772B8" w:rsidRPr="00A036B8" w14:paraId="519AAA7D" w14:textId="77777777" w:rsidTr="00767FD1">
        <w:trPr>
          <w:trHeight w:val="340"/>
        </w:trPr>
        <w:tc>
          <w:tcPr>
            <w:tcW w:w="4678" w:type="dxa"/>
            <w:vAlign w:val="bottom"/>
          </w:tcPr>
          <w:p w14:paraId="15EFA1BD" w14:textId="5AF3FC7A" w:rsidR="00767FD1" w:rsidRPr="00A036B8" w:rsidRDefault="00767FD1" w:rsidP="00A036B8">
            <w:pPr>
              <w:spacing w:line="276" w:lineRule="auto"/>
              <w:jc w:val="right"/>
              <w:rPr>
                <w:rFonts w:cs="Arial"/>
                <w:szCs w:val="22"/>
              </w:rPr>
            </w:pPr>
            <w:r w:rsidRPr="00A036B8">
              <w:rPr>
                <w:rFonts w:cs="Arial"/>
                <w:szCs w:val="22"/>
              </w:rPr>
              <w:lastRenderedPageBreak/>
              <w:t>E-post</w:t>
            </w:r>
          </w:p>
        </w:tc>
        <w:tc>
          <w:tcPr>
            <w:tcW w:w="9356" w:type="dxa"/>
            <w:gridSpan w:val="3"/>
            <w:vAlign w:val="bottom"/>
          </w:tcPr>
          <w:p w14:paraId="251C8157" w14:textId="6AE1B53F" w:rsidR="00767FD1" w:rsidRPr="00A036B8" w:rsidRDefault="002A7306" w:rsidP="00A036B8">
            <w:pPr>
              <w:pStyle w:val="Kommentaaritekst"/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kati</w:t>
            </w:r>
            <w:r w:rsidR="00991B9E">
              <w:rPr>
                <w:rFonts w:cs="Arial"/>
                <w:sz w:val="22"/>
                <w:szCs w:val="22"/>
              </w:rPr>
              <w:t>.narusberg@joelahtme.ee</w:t>
            </w:r>
          </w:p>
        </w:tc>
      </w:tr>
      <w:tr w:rsidR="000772B8" w:rsidRPr="00A036B8" w14:paraId="5AC6F50B" w14:textId="77777777" w:rsidTr="00767FD1">
        <w:trPr>
          <w:trHeight w:val="340"/>
        </w:trPr>
        <w:tc>
          <w:tcPr>
            <w:tcW w:w="4678" w:type="dxa"/>
            <w:vAlign w:val="bottom"/>
          </w:tcPr>
          <w:p w14:paraId="5F143A49" w14:textId="5D29B8B9" w:rsidR="00767FD1" w:rsidRPr="00A036B8" w:rsidRDefault="00767FD1" w:rsidP="00A036B8">
            <w:pPr>
              <w:spacing w:line="276" w:lineRule="auto"/>
              <w:jc w:val="right"/>
              <w:rPr>
                <w:rFonts w:cs="Arial"/>
                <w:szCs w:val="22"/>
              </w:rPr>
            </w:pPr>
            <w:r w:rsidRPr="00A036B8">
              <w:rPr>
                <w:rFonts w:cs="Arial"/>
                <w:szCs w:val="22"/>
              </w:rPr>
              <w:t>Telefon</w:t>
            </w:r>
          </w:p>
        </w:tc>
        <w:tc>
          <w:tcPr>
            <w:tcW w:w="9356" w:type="dxa"/>
            <w:gridSpan w:val="3"/>
            <w:vAlign w:val="bottom"/>
          </w:tcPr>
          <w:p w14:paraId="260CF95C" w14:textId="70BD265F" w:rsidR="00767FD1" w:rsidRPr="00A036B8" w:rsidRDefault="00991B9E" w:rsidP="00A036B8">
            <w:pPr>
              <w:pStyle w:val="Kommentaaritekst"/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5382 4862</w:t>
            </w:r>
          </w:p>
        </w:tc>
      </w:tr>
      <w:tr w:rsidR="000772B8" w:rsidRPr="00A036B8" w14:paraId="14EC60C0" w14:textId="77777777" w:rsidTr="00830526">
        <w:trPr>
          <w:trHeight w:val="340"/>
        </w:trPr>
        <w:tc>
          <w:tcPr>
            <w:tcW w:w="8222" w:type="dxa"/>
            <w:gridSpan w:val="2"/>
            <w:vAlign w:val="bottom"/>
          </w:tcPr>
          <w:p w14:paraId="1739DD6C" w14:textId="4CF99AF6" w:rsidR="00776B91" w:rsidRPr="00A036B8" w:rsidRDefault="00A83746" w:rsidP="00A036B8">
            <w:pPr>
              <w:pStyle w:val="Kommentaaritekst"/>
              <w:spacing w:line="276" w:lineRule="auto"/>
              <w:rPr>
                <w:rFonts w:cs="Arial"/>
                <w:i/>
                <w:sz w:val="22"/>
                <w:szCs w:val="22"/>
              </w:rPr>
            </w:pPr>
            <w:r w:rsidRPr="00A036B8">
              <w:rPr>
                <w:rFonts w:cs="Arial"/>
                <w:b/>
                <w:bCs/>
                <w:sz w:val="22"/>
                <w:szCs w:val="22"/>
              </w:rPr>
              <w:t xml:space="preserve">Kinnitame, et </w:t>
            </w:r>
            <w:r w:rsidR="00830526" w:rsidRPr="00A036B8">
              <w:rPr>
                <w:rFonts w:cs="Arial"/>
                <w:b/>
                <w:bCs/>
                <w:sz w:val="22"/>
                <w:szCs w:val="22"/>
              </w:rPr>
              <w:t xml:space="preserve">KOVis ISTE mudeli piloteerimist koordineeriv </w:t>
            </w:r>
            <w:r w:rsidRPr="00A036B8">
              <w:rPr>
                <w:rFonts w:cs="Arial"/>
                <w:b/>
                <w:bCs/>
                <w:sz w:val="22"/>
                <w:szCs w:val="22"/>
              </w:rPr>
              <w:t xml:space="preserve">juhtumikorraldaja vastab </w:t>
            </w:r>
            <w:r w:rsidR="003F4EE1" w:rsidRPr="00A036B8">
              <w:rPr>
                <w:rFonts w:cs="Arial"/>
                <w:b/>
                <w:bCs/>
                <w:sz w:val="22"/>
                <w:szCs w:val="22"/>
              </w:rPr>
              <w:t>konkursi</w:t>
            </w:r>
            <w:r w:rsidR="00830526" w:rsidRPr="00A036B8">
              <w:rPr>
                <w:rFonts w:cs="Arial"/>
                <w:b/>
                <w:bCs/>
                <w:sz w:val="22"/>
                <w:szCs w:val="22"/>
              </w:rPr>
              <w:t xml:space="preserve"> tingimustele (punkt 2.3.3.)</w:t>
            </w:r>
            <w:r w:rsidR="00824188" w:rsidRPr="00A036B8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cs="Arial"/>
              <w:sz w:val="22"/>
              <w:szCs w:val="22"/>
            </w:rPr>
            <w:id w:val="-91810118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bottom"/>
              </w:tcPr>
              <w:p w14:paraId="5FFBF075" w14:textId="56EE6539" w:rsidR="00824188" w:rsidRPr="00A036B8" w:rsidRDefault="00F73C03" w:rsidP="00A036B8">
                <w:pPr>
                  <w:pStyle w:val="Kommentaaritekst"/>
                  <w:spacing w:line="276" w:lineRule="auto"/>
                  <w:rPr>
                    <w:rFonts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☒</w:t>
                </w:r>
              </w:p>
            </w:tc>
          </w:sdtContent>
        </w:sdt>
        <w:tc>
          <w:tcPr>
            <w:tcW w:w="5387" w:type="dxa"/>
            <w:vAlign w:val="bottom"/>
          </w:tcPr>
          <w:p w14:paraId="21F025F1" w14:textId="1BADED35" w:rsidR="00824188" w:rsidRPr="00A036B8" w:rsidRDefault="00824188" w:rsidP="00A036B8">
            <w:pPr>
              <w:pStyle w:val="Kommentaaritekst"/>
              <w:spacing w:line="276" w:lineRule="auto"/>
              <w:rPr>
                <w:rFonts w:cs="Arial"/>
                <w:sz w:val="22"/>
                <w:szCs w:val="22"/>
              </w:rPr>
            </w:pPr>
            <w:r w:rsidRPr="00A036B8">
              <w:rPr>
                <w:rFonts w:cs="Arial"/>
                <w:b/>
                <w:bCs/>
                <w:sz w:val="22"/>
                <w:szCs w:val="22"/>
              </w:rPr>
              <w:t>Jah,</w:t>
            </w:r>
            <w:r w:rsidRPr="00A036B8">
              <w:rPr>
                <w:rFonts w:cs="Arial"/>
                <w:sz w:val="22"/>
                <w:szCs w:val="22"/>
              </w:rPr>
              <w:t xml:space="preserve"> </w:t>
            </w:r>
            <w:r w:rsidR="00830526" w:rsidRPr="00A036B8">
              <w:rPr>
                <w:rFonts w:cs="Arial"/>
                <w:sz w:val="22"/>
                <w:szCs w:val="22"/>
              </w:rPr>
              <w:t xml:space="preserve">juhtumikorraldaja vastab </w:t>
            </w:r>
            <w:r w:rsidR="003F4EE1" w:rsidRPr="00A036B8">
              <w:rPr>
                <w:rFonts w:cs="Arial"/>
                <w:sz w:val="22"/>
                <w:szCs w:val="22"/>
              </w:rPr>
              <w:t>konkursi</w:t>
            </w:r>
            <w:r w:rsidR="00830526" w:rsidRPr="00A036B8">
              <w:rPr>
                <w:rFonts w:cs="Arial"/>
                <w:sz w:val="22"/>
                <w:szCs w:val="22"/>
              </w:rPr>
              <w:t xml:space="preserve"> tingimustele</w:t>
            </w:r>
          </w:p>
        </w:tc>
      </w:tr>
    </w:tbl>
    <w:p w14:paraId="2B214400" w14:textId="77777777" w:rsidR="00F463E1" w:rsidRPr="00A036B8" w:rsidRDefault="00F463E1" w:rsidP="00A036B8">
      <w:pPr>
        <w:spacing w:line="276" w:lineRule="auto"/>
        <w:rPr>
          <w:rFonts w:cs="Arial"/>
          <w:szCs w:val="22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3686"/>
        <w:gridCol w:w="5103"/>
      </w:tblGrid>
      <w:tr w:rsidR="000772B8" w:rsidRPr="00A036B8" w14:paraId="50773E03" w14:textId="77777777" w:rsidTr="00830526">
        <w:tc>
          <w:tcPr>
            <w:tcW w:w="8931" w:type="dxa"/>
            <w:gridSpan w:val="2"/>
            <w:shd w:val="clear" w:color="auto" w:fill="auto"/>
            <w:vAlign w:val="bottom"/>
          </w:tcPr>
          <w:p w14:paraId="00EA6180" w14:textId="788CBA4B" w:rsidR="000535CF" w:rsidRPr="00A036B8" w:rsidRDefault="009C22FE" w:rsidP="00A036B8">
            <w:pPr>
              <w:spacing w:line="276" w:lineRule="auto"/>
              <w:rPr>
                <w:rFonts w:cs="Arial"/>
                <w:b/>
                <w:szCs w:val="22"/>
              </w:rPr>
            </w:pPr>
            <w:r w:rsidRPr="00A036B8">
              <w:rPr>
                <w:rFonts w:cs="Arial"/>
                <w:b/>
                <w:szCs w:val="22"/>
              </w:rPr>
              <w:t>Taotle</w:t>
            </w:r>
            <w:r w:rsidR="00AE5ECC" w:rsidRPr="00A036B8">
              <w:rPr>
                <w:rFonts w:cs="Arial"/>
                <w:b/>
                <w:szCs w:val="22"/>
              </w:rPr>
              <w:t xml:space="preserve">tav </w:t>
            </w:r>
            <w:r w:rsidR="004C1836" w:rsidRPr="00A036B8">
              <w:rPr>
                <w:rFonts w:cs="Arial"/>
                <w:b/>
                <w:szCs w:val="22"/>
              </w:rPr>
              <w:t>teenus</w:t>
            </w:r>
            <w:r w:rsidR="00E40016" w:rsidRPr="00A036B8">
              <w:rPr>
                <w:rFonts w:cs="Arial"/>
                <w:b/>
                <w:szCs w:val="22"/>
              </w:rPr>
              <w:t>e</w:t>
            </w:r>
            <w:r w:rsidR="004C1836" w:rsidRPr="00A036B8">
              <w:rPr>
                <w:rFonts w:cs="Arial"/>
                <w:b/>
                <w:szCs w:val="22"/>
              </w:rPr>
              <w:t>kohtade arv (</w:t>
            </w:r>
            <w:r w:rsidR="005F2845" w:rsidRPr="00A036B8">
              <w:rPr>
                <w:rFonts w:cs="Arial"/>
                <w:b/>
                <w:szCs w:val="22"/>
              </w:rPr>
              <w:t>teenusmudeli katsetamisse</w:t>
            </w:r>
            <w:r w:rsidR="000535CF" w:rsidRPr="00A036B8">
              <w:rPr>
                <w:rFonts w:cs="Arial"/>
                <w:b/>
                <w:szCs w:val="22"/>
              </w:rPr>
              <w:t xml:space="preserve"> kaasatavate inimeste arv</w:t>
            </w:r>
            <w:r w:rsidR="006F2B8D" w:rsidRPr="00A036B8">
              <w:rPr>
                <w:rFonts w:cs="Arial"/>
                <w:b/>
                <w:szCs w:val="22"/>
              </w:rPr>
              <w:t xml:space="preserve"> kokku</w:t>
            </w:r>
            <w:r w:rsidR="002913B0" w:rsidRPr="00A036B8">
              <w:rPr>
                <w:rFonts w:cs="Arial"/>
                <w:b/>
                <w:szCs w:val="22"/>
              </w:rPr>
              <w:t xml:space="preserve"> vastavalt lisa 1. punktile 2.4.</w:t>
            </w:r>
            <w:r w:rsidR="004C1836" w:rsidRPr="00A036B8">
              <w:rPr>
                <w:rFonts w:cs="Arial"/>
                <w:b/>
                <w:szCs w:val="22"/>
              </w:rPr>
              <w:t>)</w:t>
            </w:r>
          </w:p>
        </w:tc>
        <w:tc>
          <w:tcPr>
            <w:tcW w:w="5103" w:type="dxa"/>
            <w:vAlign w:val="bottom"/>
          </w:tcPr>
          <w:p w14:paraId="3AAB15FC" w14:textId="30288965" w:rsidR="000535CF" w:rsidRPr="00A036B8" w:rsidRDefault="00A235B4" w:rsidP="00A036B8">
            <w:pPr>
              <w:widowControl w:val="0"/>
              <w:tabs>
                <w:tab w:val="left" w:pos="1005"/>
              </w:tabs>
              <w:suppressAutoHyphens/>
              <w:spacing w:line="276" w:lineRule="auto"/>
              <w:rPr>
                <w:rFonts w:cs="Arial"/>
                <w:b/>
                <w:kern w:val="1"/>
                <w:szCs w:val="22"/>
                <w:lang w:eastAsia="zh-CN" w:bidi="hi-IN"/>
              </w:rPr>
            </w:pPr>
            <w:r>
              <w:rPr>
                <w:rFonts w:cs="Arial"/>
                <w:b/>
                <w:kern w:val="1"/>
                <w:szCs w:val="22"/>
                <w:lang w:eastAsia="zh-CN" w:bidi="hi-IN"/>
              </w:rPr>
              <w:t>25</w:t>
            </w:r>
          </w:p>
        </w:tc>
      </w:tr>
      <w:tr w:rsidR="006500AF" w:rsidRPr="00A036B8" w14:paraId="068F6D3A" w14:textId="77777777" w:rsidTr="006500AF">
        <w:trPr>
          <w:trHeight w:val="2197"/>
        </w:trPr>
        <w:tc>
          <w:tcPr>
            <w:tcW w:w="5245" w:type="dxa"/>
            <w:shd w:val="clear" w:color="auto" w:fill="auto"/>
            <w:vAlign w:val="bottom"/>
          </w:tcPr>
          <w:p w14:paraId="7105D6F8" w14:textId="3BBA24C2" w:rsidR="006500AF" w:rsidRPr="00A036B8" w:rsidRDefault="006500AF" w:rsidP="00A036B8">
            <w:pPr>
              <w:spacing w:line="276" w:lineRule="auto"/>
              <w:rPr>
                <w:rFonts w:eastAsia="Arial" w:cs="Arial"/>
                <w:bCs/>
                <w:szCs w:val="22"/>
              </w:rPr>
            </w:pPr>
            <w:r w:rsidRPr="00A036B8">
              <w:rPr>
                <w:rFonts w:eastAsia="Arial" w:cs="Arial"/>
                <w:bCs/>
                <w:szCs w:val="22"/>
              </w:rPr>
              <w:t>Taotleja kirjeldab:</w:t>
            </w:r>
          </w:p>
          <w:p w14:paraId="61F4B18C" w14:textId="0A5C67F3" w:rsidR="006500AF" w:rsidRPr="00A036B8" w:rsidRDefault="006500AF" w:rsidP="00A036B8">
            <w:pPr>
              <w:pStyle w:val="Loendilik"/>
              <w:numPr>
                <w:ilvl w:val="0"/>
                <w:numId w:val="27"/>
              </w:numPr>
              <w:spacing w:line="276" w:lineRule="auto"/>
              <w:ind w:left="0"/>
              <w:rPr>
                <w:rFonts w:cs="Arial"/>
                <w:b/>
                <w:szCs w:val="22"/>
              </w:rPr>
            </w:pPr>
            <w:bookmarkStart w:id="0" w:name="_Hlk177734279"/>
            <w:r w:rsidRPr="00A036B8">
              <w:rPr>
                <w:rFonts w:eastAsia="Arial" w:cs="Arial"/>
                <w:bCs/>
                <w:szCs w:val="22"/>
              </w:rPr>
              <w:t xml:space="preserve">kuidas on planeeritud </w:t>
            </w:r>
            <w:r w:rsidR="00854182" w:rsidRPr="00A036B8">
              <w:rPr>
                <w:rFonts w:eastAsia="Arial" w:cs="Arial"/>
                <w:bCs/>
                <w:szCs w:val="22"/>
              </w:rPr>
              <w:t>ISTE</w:t>
            </w:r>
            <w:r w:rsidRPr="00A036B8">
              <w:rPr>
                <w:rFonts w:eastAsia="Arial" w:cs="Arial"/>
                <w:bCs/>
                <w:szCs w:val="22"/>
              </w:rPr>
              <w:t xml:space="preserve"> jätkurakendamine;</w:t>
            </w:r>
          </w:p>
          <w:p w14:paraId="396F80F1" w14:textId="77777777" w:rsidR="006500AF" w:rsidRPr="00A036B8" w:rsidRDefault="006500AF" w:rsidP="00A036B8">
            <w:pPr>
              <w:pStyle w:val="Loendilik"/>
              <w:numPr>
                <w:ilvl w:val="0"/>
                <w:numId w:val="27"/>
              </w:numPr>
              <w:spacing w:line="276" w:lineRule="auto"/>
              <w:ind w:left="0"/>
              <w:rPr>
                <w:rFonts w:cs="Arial"/>
                <w:bCs/>
                <w:szCs w:val="22"/>
              </w:rPr>
            </w:pPr>
            <w:r w:rsidRPr="00A036B8">
              <w:rPr>
                <w:rFonts w:cs="Arial"/>
                <w:bCs/>
                <w:szCs w:val="22"/>
              </w:rPr>
              <w:t>keda on planeeritud kaasata projekti tiimi (kui ei ole muutusi, siis kirjeldada senist kaasamist);</w:t>
            </w:r>
          </w:p>
          <w:p w14:paraId="35B2EFFE" w14:textId="7465C07D" w:rsidR="006500AF" w:rsidRPr="00A036B8" w:rsidRDefault="006500AF" w:rsidP="00A036B8">
            <w:pPr>
              <w:pStyle w:val="Loendilik"/>
              <w:numPr>
                <w:ilvl w:val="0"/>
                <w:numId w:val="27"/>
              </w:numPr>
              <w:spacing w:line="276" w:lineRule="auto"/>
              <w:ind w:left="0"/>
              <w:rPr>
                <w:rFonts w:cs="Arial"/>
                <w:bCs/>
                <w:szCs w:val="22"/>
              </w:rPr>
            </w:pPr>
            <w:r w:rsidRPr="00A036B8">
              <w:rPr>
                <w:rFonts w:cs="Arial"/>
                <w:bCs/>
                <w:szCs w:val="22"/>
              </w:rPr>
              <w:t>kes on peamised koostööpartnerid ja keda soovite veel kaasata võrgustikku</w:t>
            </w:r>
            <w:r w:rsidR="008B56CA" w:rsidRPr="00A036B8">
              <w:rPr>
                <w:rFonts w:cs="Arial"/>
                <w:bCs/>
                <w:szCs w:val="22"/>
              </w:rPr>
              <w:t>;</w:t>
            </w:r>
          </w:p>
          <w:p w14:paraId="6EB03DCF" w14:textId="2AE59D40" w:rsidR="006500AF" w:rsidRPr="00A036B8" w:rsidRDefault="006500AF" w:rsidP="00A036B8">
            <w:pPr>
              <w:pStyle w:val="Loendilik"/>
              <w:numPr>
                <w:ilvl w:val="0"/>
                <w:numId w:val="27"/>
              </w:numPr>
              <w:spacing w:line="276" w:lineRule="auto"/>
              <w:ind w:left="0"/>
              <w:rPr>
                <w:rFonts w:cs="Arial"/>
                <w:b/>
                <w:szCs w:val="22"/>
              </w:rPr>
            </w:pPr>
            <w:r w:rsidRPr="00A036B8">
              <w:rPr>
                <w:rFonts w:cs="Arial"/>
                <w:bCs/>
                <w:szCs w:val="22"/>
              </w:rPr>
              <w:t>kuidas planeerite p</w:t>
            </w:r>
            <w:r w:rsidR="008B56CA" w:rsidRPr="00A036B8">
              <w:rPr>
                <w:rFonts w:cs="Arial"/>
                <w:bCs/>
                <w:szCs w:val="22"/>
              </w:rPr>
              <w:t>ärast</w:t>
            </w:r>
            <w:r w:rsidRPr="00A036B8">
              <w:rPr>
                <w:rFonts w:cs="Arial"/>
                <w:bCs/>
                <w:szCs w:val="22"/>
              </w:rPr>
              <w:t xml:space="preserve"> ISTE </w:t>
            </w:r>
            <w:r w:rsidR="008B56CA" w:rsidRPr="00A036B8">
              <w:rPr>
                <w:rFonts w:cs="Arial"/>
                <w:bCs/>
                <w:szCs w:val="22"/>
              </w:rPr>
              <w:t>projekti</w:t>
            </w:r>
            <w:r w:rsidRPr="00A036B8">
              <w:rPr>
                <w:rFonts w:cs="Arial"/>
                <w:bCs/>
                <w:szCs w:val="22"/>
              </w:rPr>
              <w:t xml:space="preserve"> lõppu toetada projektis osalejaid</w:t>
            </w:r>
            <w:r w:rsidR="008B56CA" w:rsidRPr="00A036B8">
              <w:rPr>
                <w:rFonts w:cs="Arial"/>
                <w:bCs/>
                <w:szCs w:val="22"/>
              </w:rPr>
              <w:t xml:space="preserve"> (alates 2027)</w:t>
            </w:r>
            <w:r w:rsidRPr="00A036B8">
              <w:rPr>
                <w:rFonts w:cs="Arial"/>
                <w:bCs/>
                <w:szCs w:val="22"/>
              </w:rPr>
              <w:t>.</w:t>
            </w:r>
            <w:r w:rsidRPr="00A036B8">
              <w:rPr>
                <w:rFonts w:cs="Arial"/>
                <w:b/>
                <w:szCs w:val="22"/>
              </w:rPr>
              <w:t xml:space="preserve"> </w:t>
            </w:r>
            <w:bookmarkEnd w:id="0"/>
            <w:r w:rsidRPr="00A036B8">
              <w:rPr>
                <w:rFonts w:cs="Arial"/>
                <w:b/>
                <w:szCs w:val="22"/>
              </w:rPr>
              <w:t xml:space="preserve"> </w:t>
            </w:r>
          </w:p>
        </w:tc>
        <w:tc>
          <w:tcPr>
            <w:tcW w:w="8789" w:type="dxa"/>
            <w:gridSpan w:val="2"/>
            <w:vAlign w:val="bottom"/>
          </w:tcPr>
          <w:p w14:paraId="1CAEE4C9" w14:textId="5E72FF1A" w:rsidR="00EC510F" w:rsidRDefault="00F273E0" w:rsidP="00827D2E">
            <w:pPr>
              <w:widowControl w:val="0"/>
              <w:tabs>
                <w:tab w:val="left" w:pos="1005"/>
              </w:tabs>
              <w:suppressAutoHyphens/>
              <w:spacing w:line="276" w:lineRule="auto"/>
              <w:jc w:val="both"/>
              <w:rPr>
                <w:rFonts w:cs="Arial"/>
                <w:szCs w:val="22"/>
              </w:rPr>
            </w:pPr>
            <w:r w:rsidRPr="00D20D7E">
              <w:rPr>
                <w:rFonts w:cs="Arial"/>
                <w:szCs w:val="22"/>
              </w:rPr>
              <w:t>J</w:t>
            </w:r>
            <w:r w:rsidR="00DD2153">
              <w:rPr>
                <w:rFonts w:cs="Arial"/>
                <w:szCs w:val="22"/>
              </w:rPr>
              <w:t xml:space="preserve">ätkurakendamisel </w:t>
            </w:r>
            <w:r w:rsidR="00770FBF">
              <w:rPr>
                <w:rFonts w:cs="Arial"/>
                <w:szCs w:val="22"/>
              </w:rPr>
              <w:t>osutatakse</w:t>
            </w:r>
            <w:r w:rsidR="00DD2153">
              <w:rPr>
                <w:rFonts w:cs="Arial"/>
                <w:szCs w:val="22"/>
              </w:rPr>
              <w:t xml:space="preserve"> J</w:t>
            </w:r>
            <w:r w:rsidRPr="00D20D7E">
              <w:rPr>
                <w:rFonts w:cs="Arial"/>
                <w:szCs w:val="22"/>
              </w:rPr>
              <w:t>õelähtme Valla Päevakeskuse</w:t>
            </w:r>
            <w:r w:rsidR="003F2C49">
              <w:rPr>
                <w:rFonts w:cs="Arial"/>
                <w:szCs w:val="22"/>
              </w:rPr>
              <w:t xml:space="preserve">s </w:t>
            </w:r>
            <w:r w:rsidRPr="00D20D7E">
              <w:rPr>
                <w:rFonts w:cs="Arial"/>
                <w:szCs w:val="22"/>
              </w:rPr>
              <w:t>aktiivselt erihoolekandeteenuste</w:t>
            </w:r>
            <w:r w:rsidR="00F707E9">
              <w:rPr>
                <w:rFonts w:cs="Arial"/>
                <w:szCs w:val="22"/>
              </w:rPr>
              <w:t xml:space="preserve"> teenuskomponent</w:t>
            </w:r>
            <w:r w:rsidR="00770FBF">
              <w:rPr>
                <w:rFonts w:cs="Arial"/>
                <w:szCs w:val="22"/>
              </w:rPr>
              <w:t xml:space="preserve">e </w:t>
            </w:r>
            <w:r w:rsidR="00370D73">
              <w:rPr>
                <w:rFonts w:cs="Arial"/>
                <w:szCs w:val="22"/>
              </w:rPr>
              <w:t xml:space="preserve">koostöös lisatoetust osutavate </w:t>
            </w:r>
            <w:r w:rsidR="00994646">
              <w:rPr>
                <w:rFonts w:cs="Arial"/>
                <w:szCs w:val="22"/>
              </w:rPr>
              <w:t xml:space="preserve">teenuseosutajatega. </w:t>
            </w:r>
          </w:p>
          <w:p w14:paraId="490693F4" w14:textId="2DAEC08B" w:rsidR="00EC510F" w:rsidRDefault="006D7A60" w:rsidP="00827D2E">
            <w:pPr>
              <w:widowControl w:val="0"/>
              <w:tabs>
                <w:tab w:val="left" w:pos="1005"/>
              </w:tabs>
              <w:suppressAutoHyphens/>
              <w:spacing w:line="276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Jõelähtme Vallavalitsus koos baasteenuseosutajaga</w:t>
            </w:r>
            <w:r w:rsidRPr="00F82F2F">
              <w:rPr>
                <w:rFonts w:cs="Arial"/>
                <w:szCs w:val="22"/>
              </w:rPr>
              <w:t xml:space="preserve"> peab kõige olulisemaks</w:t>
            </w:r>
            <w:r>
              <w:rPr>
                <w:rFonts w:cs="Arial"/>
                <w:szCs w:val="22"/>
              </w:rPr>
              <w:t xml:space="preserve"> </w:t>
            </w:r>
            <w:r w:rsidRPr="00F82F2F">
              <w:rPr>
                <w:rFonts w:cs="Arial"/>
                <w:szCs w:val="22"/>
              </w:rPr>
              <w:t xml:space="preserve">kvaliteetsete teenuste osutamist, millega saab projektis olevaid inimesi toetada ning aidata kaasa nende iseseisvale paremale toimimisele. </w:t>
            </w:r>
            <w:r>
              <w:rPr>
                <w:rFonts w:cs="Arial"/>
                <w:szCs w:val="22"/>
              </w:rPr>
              <w:t>Lisateenuste osutajad</w:t>
            </w:r>
            <w:r w:rsidRPr="00F82F2F">
              <w:rPr>
                <w:rFonts w:cs="Arial"/>
                <w:szCs w:val="22"/>
              </w:rPr>
              <w:t xml:space="preserve"> peavad olevad kvalifitseeritud spetsialistid</w:t>
            </w:r>
            <w:r>
              <w:rPr>
                <w:rFonts w:cs="Arial"/>
                <w:szCs w:val="22"/>
              </w:rPr>
              <w:t xml:space="preserve">. </w:t>
            </w:r>
            <w:r w:rsidR="00EC510F" w:rsidRPr="00EC510F">
              <w:rPr>
                <w:rFonts w:cs="Arial"/>
                <w:szCs w:val="22"/>
              </w:rPr>
              <w:t>Pakkumuste esitamisel</w:t>
            </w:r>
            <w:r>
              <w:rPr>
                <w:rFonts w:cs="Arial"/>
                <w:szCs w:val="22"/>
              </w:rPr>
              <w:t xml:space="preserve"> kinnitab</w:t>
            </w:r>
            <w:r w:rsidR="00EC510F" w:rsidRPr="00EC510F">
              <w:rPr>
                <w:rFonts w:cs="Arial"/>
                <w:szCs w:val="22"/>
              </w:rPr>
              <w:t xml:space="preserve"> lisateenuse osutaja vastavate dokumentidega, et kvaliteedi</w:t>
            </w:r>
            <w:r>
              <w:rPr>
                <w:rFonts w:cs="Arial"/>
                <w:szCs w:val="22"/>
              </w:rPr>
              <w:t xml:space="preserve"> – ja </w:t>
            </w:r>
            <w:r w:rsidR="00827D2E">
              <w:rPr>
                <w:rFonts w:cs="Arial"/>
                <w:szCs w:val="22"/>
              </w:rPr>
              <w:t>haridus</w:t>
            </w:r>
            <w:r w:rsidR="00EC510F" w:rsidRPr="00EC510F">
              <w:rPr>
                <w:rFonts w:cs="Arial"/>
                <w:szCs w:val="22"/>
              </w:rPr>
              <w:t>nõuded on tema poolt täidetud.</w:t>
            </w:r>
          </w:p>
          <w:p w14:paraId="672EE88A" w14:textId="77777777" w:rsidR="00EC510F" w:rsidRDefault="00EC510F" w:rsidP="00827D2E">
            <w:pPr>
              <w:widowControl w:val="0"/>
              <w:tabs>
                <w:tab w:val="left" w:pos="1005"/>
              </w:tabs>
              <w:suppressAutoHyphens/>
              <w:spacing w:line="276" w:lineRule="auto"/>
              <w:jc w:val="both"/>
              <w:rPr>
                <w:rFonts w:cs="Arial"/>
                <w:szCs w:val="22"/>
              </w:rPr>
            </w:pPr>
          </w:p>
          <w:p w14:paraId="30B6B067" w14:textId="1A54E744" w:rsidR="00EC510F" w:rsidRDefault="003765FD" w:rsidP="00827D2E">
            <w:pPr>
              <w:widowControl w:val="0"/>
              <w:tabs>
                <w:tab w:val="left" w:pos="1005"/>
              </w:tabs>
              <w:suppressAutoHyphens/>
              <w:spacing w:line="276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ISTE projekti tiimi on kaasatud</w:t>
            </w:r>
            <w:r w:rsidR="008E4E55">
              <w:rPr>
                <w:rFonts w:cs="Arial"/>
                <w:szCs w:val="22"/>
              </w:rPr>
              <w:t xml:space="preserve"> lisatoet</w:t>
            </w:r>
            <w:r w:rsidR="00B026B3">
              <w:rPr>
                <w:rFonts w:cs="Arial"/>
                <w:szCs w:val="22"/>
              </w:rPr>
              <w:t>use osutajad, kellega koostöös toetatakse projekti sisenenud inimest.</w:t>
            </w:r>
            <w:r w:rsidR="00A07272">
              <w:rPr>
                <w:rFonts w:cs="Arial"/>
                <w:szCs w:val="22"/>
              </w:rPr>
              <w:t xml:space="preserve"> V</w:t>
            </w:r>
            <w:r>
              <w:rPr>
                <w:rFonts w:cs="Arial"/>
                <w:szCs w:val="22"/>
              </w:rPr>
              <w:t xml:space="preserve">ajadusel </w:t>
            </w:r>
            <w:r w:rsidR="00A07272">
              <w:rPr>
                <w:rFonts w:cs="Arial"/>
                <w:szCs w:val="22"/>
              </w:rPr>
              <w:t xml:space="preserve">kaasatakse koostöösse </w:t>
            </w:r>
            <w:r>
              <w:rPr>
                <w:rFonts w:cs="Arial"/>
                <w:szCs w:val="22"/>
              </w:rPr>
              <w:t>omavalitsuse sotsiaalosakonna töötajad (sotsiaaltööspetsialist, lastekaitsespetsialist)</w:t>
            </w:r>
            <w:r w:rsidR="008E4E55">
              <w:rPr>
                <w:rFonts w:cs="Arial"/>
                <w:szCs w:val="22"/>
              </w:rPr>
              <w:t>,</w:t>
            </w:r>
            <w:r w:rsidR="00A07272">
              <w:rPr>
                <w:rFonts w:cs="Arial"/>
                <w:szCs w:val="22"/>
              </w:rPr>
              <w:t xml:space="preserve"> inimese</w:t>
            </w:r>
            <w:r w:rsidR="008E4E55">
              <w:rPr>
                <w:rFonts w:cs="Arial"/>
                <w:szCs w:val="22"/>
              </w:rPr>
              <w:t xml:space="preserve"> perearst, Sotsiaalkindlustusameti ja</w:t>
            </w:r>
            <w:r w:rsidR="00A07272">
              <w:rPr>
                <w:rFonts w:cs="Arial"/>
                <w:szCs w:val="22"/>
              </w:rPr>
              <w:t>/või</w:t>
            </w:r>
            <w:r w:rsidR="008E4E55">
              <w:rPr>
                <w:rFonts w:cs="Arial"/>
                <w:szCs w:val="22"/>
              </w:rPr>
              <w:t xml:space="preserve"> Eesti Töötukassa konsultandid</w:t>
            </w:r>
            <w:r w:rsidR="00A07272">
              <w:rPr>
                <w:rFonts w:cs="Arial"/>
                <w:szCs w:val="22"/>
              </w:rPr>
              <w:t xml:space="preserve">. Juhtumikorralduslikke </w:t>
            </w:r>
            <w:r w:rsidR="00CB5B62">
              <w:rPr>
                <w:rFonts w:cs="Arial"/>
                <w:szCs w:val="22"/>
              </w:rPr>
              <w:t>põhimõtteid järgides kaasame projekti</w:t>
            </w:r>
            <w:r w:rsidR="00827D2E">
              <w:rPr>
                <w:rFonts w:cs="Arial"/>
                <w:szCs w:val="22"/>
              </w:rPr>
              <w:t>ga liitunud</w:t>
            </w:r>
            <w:r w:rsidR="00CB5B62">
              <w:rPr>
                <w:rFonts w:cs="Arial"/>
                <w:szCs w:val="22"/>
              </w:rPr>
              <w:t xml:space="preserve"> inimese nõusolekul teda ümbritsevad ja igapäeva</w:t>
            </w:r>
            <w:r w:rsidR="00966CF1">
              <w:rPr>
                <w:rFonts w:cs="Arial"/>
                <w:szCs w:val="22"/>
              </w:rPr>
              <w:t>elu mõjutavad lähedased.</w:t>
            </w:r>
          </w:p>
          <w:p w14:paraId="1396CD0D" w14:textId="77777777" w:rsidR="00EC510F" w:rsidRDefault="00EC510F" w:rsidP="00827D2E">
            <w:pPr>
              <w:widowControl w:val="0"/>
              <w:tabs>
                <w:tab w:val="left" w:pos="1005"/>
              </w:tabs>
              <w:suppressAutoHyphens/>
              <w:spacing w:line="276" w:lineRule="auto"/>
              <w:jc w:val="both"/>
              <w:rPr>
                <w:rFonts w:cs="Arial"/>
                <w:szCs w:val="22"/>
              </w:rPr>
            </w:pPr>
          </w:p>
          <w:p w14:paraId="7A400F14" w14:textId="779850CC" w:rsidR="00C41F73" w:rsidRPr="00A036B8" w:rsidRDefault="00994646" w:rsidP="00C41F73">
            <w:pPr>
              <w:widowControl w:val="0"/>
              <w:tabs>
                <w:tab w:val="left" w:pos="1005"/>
              </w:tabs>
              <w:suppressAutoHyphens/>
              <w:spacing w:line="276" w:lineRule="auto"/>
              <w:jc w:val="both"/>
              <w:rPr>
                <w:rFonts w:cs="Arial"/>
                <w:b/>
                <w:kern w:val="1"/>
                <w:szCs w:val="22"/>
                <w:lang w:eastAsia="zh-CN" w:bidi="hi-IN"/>
              </w:rPr>
            </w:pPr>
            <w:r>
              <w:rPr>
                <w:rFonts w:cs="Arial"/>
                <w:szCs w:val="22"/>
              </w:rPr>
              <w:t>V</w:t>
            </w:r>
            <w:r w:rsidR="00F273E0" w:rsidRPr="00D20D7E">
              <w:rPr>
                <w:rFonts w:cs="Arial"/>
                <w:szCs w:val="22"/>
              </w:rPr>
              <w:t>allavalitsus</w:t>
            </w:r>
            <w:r>
              <w:rPr>
                <w:rFonts w:cs="Arial"/>
                <w:szCs w:val="22"/>
              </w:rPr>
              <w:t xml:space="preserve"> toetab </w:t>
            </w:r>
            <w:r w:rsidR="00F273E0" w:rsidRPr="00D20D7E">
              <w:rPr>
                <w:rFonts w:cs="Arial"/>
                <w:szCs w:val="22"/>
              </w:rPr>
              <w:t xml:space="preserve">baastoetuse osutajana tegutsevat Jõelähtme Valla Päevakeskust </w:t>
            </w:r>
            <w:r>
              <w:rPr>
                <w:rFonts w:cs="Arial"/>
                <w:szCs w:val="22"/>
              </w:rPr>
              <w:t>selle edasisel arengul, tagades s</w:t>
            </w:r>
            <w:r w:rsidR="00F273E0" w:rsidRPr="00D20D7E">
              <w:rPr>
                <w:rFonts w:cs="Arial"/>
                <w:szCs w:val="22"/>
              </w:rPr>
              <w:t>ellega Jõelähtme Valla Päevakeskuse</w:t>
            </w:r>
            <w:r w:rsidR="00C07E15">
              <w:rPr>
                <w:rFonts w:cs="Arial"/>
                <w:szCs w:val="22"/>
              </w:rPr>
              <w:t>s</w:t>
            </w:r>
            <w:r w:rsidR="00F273E0" w:rsidRPr="00D20D7E">
              <w:rPr>
                <w:rFonts w:cs="Arial"/>
                <w:szCs w:val="22"/>
              </w:rPr>
              <w:t xml:space="preserve"> jätkusuutlik</w:t>
            </w:r>
            <w:r>
              <w:rPr>
                <w:rFonts w:cs="Arial"/>
                <w:szCs w:val="22"/>
              </w:rPr>
              <w:t>u</w:t>
            </w:r>
            <w:r w:rsidR="00F273E0" w:rsidRPr="00D20D7E">
              <w:rPr>
                <w:rFonts w:cs="Arial"/>
                <w:szCs w:val="22"/>
              </w:rPr>
              <w:t xml:space="preserve"> erihoolekandeteenuste osutami</w:t>
            </w:r>
            <w:r>
              <w:rPr>
                <w:rFonts w:cs="Arial"/>
                <w:szCs w:val="22"/>
              </w:rPr>
              <w:t>s</w:t>
            </w:r>
            <w:r w:rsidR="00F273E0" w:rsidRPr="00D20D7E">
              <w:rPr>
                <w:rFonts w:cs="Arial"/>
                <w:szCs w:val="22"/>
              </w:rPr>
              <w:t>e ka peale projekti lõppemist.</w:t>
            </w:r>
            <w:r w:rsidR="008B097A">
              <w:rPr>
                <w:rFonts w:cs="Arial"/>
                <w:szCs w:val="22"/>
              </w:rPr>
              <w:t xml:space="preserve"> Jõelähtme Vallavalitsus on loomas </w:t>
            </w:r>
            <w:r w:rsidR="007547FD">
              <w:rPr>
                <w:rFonts w:cs="Arial"/>
                <w:szCs w:val="22"/>
              </w:rPr>
              <w:t xml:space="preserve">ja sisustamas </w:t>
            </w:r>
            <w:r w:rsidR="008B097A">
              <w:rPr>
                <w:rFonts w:cs="Arial"/>
                <w:szCs w:val="22"/>
              </w:rPr>
              <w:t xml:space="preserve">uusi ruume </w:t>
            </w:r>
            <w:r w:rsidR="00FB133B">
              <w:rPr>
                <w:rFonts w:cs="Arial"/>
                <w:szCs w:val="22"/>
              </w:rPr>
              <w:t>sotsiaal</w:t>
            </w:r>
            <w:r w:rsidR="008B097A">
              <w:rPr>
                <w:rFonts w:cs="Arial"/>
                <w:szCs w:val="22"/>
              </w:rPr>
              <w:t>teenuste osutamiseks</w:t>
            </w:r>
            <w:r w:rsidR="007547FD">
              <w:rPr>
                <w:rFonts w:cs="Arial"/>
                <w:szCs w:val="22"/>
              </w:rPr>
              <w:t>. Uutes ruumides on võimalik peale ISTE projekti lõppemist</w:t>
            </w:r>
            <w:r w:rsidR="00287CE2">
              <w:rPr>
                <w:rFonts w:cs="Arial"/>
                <w:szCs w:val="22"/>
              </w:rPr>
              <w:t xml:space="preserve"> viia ellu</w:t>
            </w:r>
            <w:r w:rsidR="007547FD">
              <w:rPr>
                <w:rFonts w:cs="Arial"/>
                <w:szCs w:val="22"/>
              </w:rPr>
              <w:t xml:space="preserve"> jätkutegevusi ning</w:t>
            </w:r>
            <w:r w:rsidR="00287CE2">
              <w:rPr>
                <w:rFonts w:cs="Arial"/>
                <w:szCs w:val="22"/>
              </w:rPr>
              <w:t xml:space="preserve"> osutada</w:t>
            </w:r>
            <w:r w:rsidR="007547FD">
              <w:rPr>
                <w:rFonts w:cs="Arial"/>
                <w:szCs w:val="22"/>
              </w:rPr>
              <w:t xml:space="preserve"> sihtrühmale</w:t>
            </w:r>
            <w:r w:rsidR="00287CE2">
              <w:rPr>
                <w:rFonts w:cs="Arial"/>
                <w:szCs w:val="22"/>
              </w:rPr>
              <w:t xml:space="preserve"> vajalike teenuseid</w:t>
            </w:r>
            <w:r w:rsidR="0064762F">
              <w:rPr>
                <w:rFonts w:cs="Arial"/>
                <w:szCs w:val="22"/>
              </w:rPr>
              <w:t xml:space="preserve"> (nt tegevusjuhendaja</w:t>
            </w:r>
            <w:r w:rsidR="000F7DE7">
              <w:rPr>
                <w:rFonts w:cs="Arial"/>
                <w:szCs w:val="22"/>
              </w:rPr>
              <w:t xml:space="preserve"> ja sotsiaaltöötaja</w:t>
            </w:r>
            <w:r w:rsidR="0064762F">
              <w:rPr>
                <w:rFonts w:cs="Arial"/>
                <w:szCs w:val="22"/>
              </w:rPr>
              <w:t xml:space="preserve"> tugi, psühholoogiline nõustamine</w:t>
            </w:r>
            <w:r w:rsidR="00BC117D">
              <w:rPr>
                <w:rFonts w:cs="Arial"/>
                <w:szCs w:val="22"/>
              </w:rPr>
              <w:t>, juhendatud päevategevuse läbiviimine)</w:t>
            </w:r>
            <w:r w:rsidR="0064762F">
              <w:rPr>
                <w:rFonts w:cs="Arial"/>
                <w:szCs w:val="22"/>
              </w:rPr>
              <w:t>.</w:t>
            </w:r>
            <w:r w:rsidR="00C41F73">
              <w:rPr>
                <w:rFonts w:cs="Arial"/>
                <w:szCs w:val="22"/>
              </w:rPr>
              <w:t xml:space="preserve"> Vajadusel/võimalusel toetatakse inimesi riiklikule erihoolekandeteenusele saamiseks.</w:t>
            </w:r>
          </w:p>
        </w:tc>
      </w:tr>
    </w:tbl>
    <w:p w14:paraId="6030648D" w14:textId="771A8685" w:rsidR="00F66AF3" w:rsidRPr="00A036B8" w:rsidRDefault="00F66AF3" w:rsidP="00A036B8">
      <w:pPr>
        <w:spacing w:line="276" w:lineRule="auto"/>
        <w:rPr>
          <w:rFonts w:cs="Arial"/>
          <w:szCs w:val="22"/>
        </w:rPr>
      </w:pPr>
    </w:p>
    <w:p w14:paraId="3D479B28" w14:textId="7F182ED2" w:rsidR="00DB326E" w:rsidRPr="00A036B8" w:rsidRDefault="00DB326E" w:rsidP="00A036B8">
      <w:pPr>
        <w:spacing w:line="276" w:lineRule="auto"/>
        <w:rPr>
          <w:rFonts w:cs="Arial"/>
          <w:szCs w:val="22"/>
        </w:rPr>
      </w:pPr>
    </w:p>
    <w:p w14:paraId="77AA3D32" w14:textId="63169A80" w:rsidR="00BF1496" w:rsidRPr="00A036B8" w:rsidRDefault="00BF1496" w:rsidP="00A036B8">
      <w:pPr>
        <w:spacing w:line="276" w:lineRule="auto"/>
        <w:rPr>
          <w:rFonts w:cs="Arial"/>
          <w:szCs w:val="22"/>
        </w:rPr>
      </w:pPr>
      <w:r w:rsidRPr="00A036B8">
        <w:rPr>
          <w:rFonts w:cs="Arial"/>
          <w:szCs w:val="22"/>
        </w:rPr>
        <w:t>Kinnitame, et:</w:t>
      </w:r>
    </w:p>
    <w:p w14:paraId="1E8AD1A9" w14:textId="1561338E" w:rsidR="00BF2D13" w:rsidRPr="00A036B8" w:rsidRDefault="00BF2D13" w:rsidP="00363CD2">
      <w:pPr>
        <w:pStyle w:val="Loendilik"/>
        <w:numPr>
          <w:ilvl w:val="0"/>
          <w:numId w:val="4"/>
        </w:numPr>
        <w:autoSpaceDE w:val="0"/>
        <w:autoSpaceDN w:val="0"/>
        <w:spacing w:line="276" w:lineRule="auto"/>
        <w:ind w:left="426" w:hanging="426"/>
        <w:contextualSpacing w:val="0"/>
        <w:rPr>
          <w:rFonts w:cs="Arial"/>
          <w:szCs w:val="22"/>
        </w:rPr>
      </w:pPr>
      <w:r w:rsidRPr="00A036B8">
        <w:rPr>
          <w:rFonts w:cs="Arial"/>
          <w:szCs w:val="22"/>
        </w:rPr>
        <w:t xml:space="preserve">soovime koostöös SKAga jätkata </w:t>
      </w:r>
      <w:r w:rsidR="00B67862" w:rsidRPr="00A036B8">
        <w:rPr>
          <w:rFonts w:cs="Arial"/>
          <w:szCs w:val="22"/>
        </w:rPr>
        <w:t xml:space="preserve">ISTE </w:t>
      </w:r>
      <w:r w:rsidRPr="00A036B8">
        <w:rPr>
          <w:rFonts w:cs="Arial"/>
          <w:szCs w:val="22"/>
        </w:rPr>
        <w:t xml:space="preserve">teenusmudeli </w:t>
      </w:r>
      <w:r w:rsidR="003F4EE1" w:rsidRPr="00A036B8">
        <w:rPr>
          <w:rFonts w:cs="Arial"/>
          <w:szCs w:val="22"/>
        </w:rPr>
        <w:t>jätkurakendamist</w:t>
      </w:r>
      <w:r w:rsidRPr="00A036B8">
        <w:rPr>
          <w:rFonts w:cs="Arial"/>
          <w:szCs w:val="22"/>
        </w:rPr>
        <w:t xml:space="preserve"> perioodil 2025-2026;</w:t>
      </w:r>
    </w:p>
    <w:p w14:paraId="58FAAA10" w14:textId="4601718D" w:rsidR="00BF1496" w:rsidRPr="00A036B8" w:rsidRDefault="00BF1496" w:rsidP="00363CD2">
      <w:pPr>
        <w:pStyle w:val="Loendilik"/>
        <w:numPr>
          <w:ilvl w:val="0"/>
          <w:numId w:val="4"/>
        </w:numPr>
        <w:autoSpaceDE w:val="0"/>
        <w:autoSpaceDN w:val="0"/>
        <w:spacing w:line="276" w:lineRule="auto"/>
        <w:ind w:left="426" w:hanging="426"/>
        <w:contextualSpacing w:val="0"/>
        <w:rPr>
          <w:rFonts w:cs="Arial"/>
          <w:szCs w:val="22"/>
        </w:rPr>
      </w:pPr>
      <w:r w:rsidRPr="00A036B8">
        <w:rPr>
          <w:rFonts w:cs="Arial"/>
          <w:szCs w:val="22"/>
        </w:rPr>
        <w:lastRenderedPageBreak/>
        <w:t xml:space="preserve">oleme tutvunud </w:t>
      </w:r>
      <w:r w:rsidR="00BF2D13" w:rsidRPr="00A036B8">
        <w:rPr>
          <w:rFonts w:cs="Arial"/>
          <w:szCs w:val="22"/>
        </w:rPr>
        <w:t>ko</w:t>
      </w:r>
      <w:r w:rsidR="003F4EE1" w:rsidRPr="00A036B8">
        <w:rPr>
          <w:rFonts w:cs="Arial"/>
          <w:szCs w:val="22"/>
        </w:rPr>
        <w:t>nkursi</w:t>
      </w:r>
      <w:r w:rsidR="00BF2D13" w:rsidRPr="00A036B8">
        <w:rPr>
          <w:rFonts w:cs="Arial"/>
          <w:szCs w:val="22"/>
        </w:rPr>
        <w:t xml:space="preserve"> </w:t>
      </w:r>
      <w:r w:rsidR="00EA1A52" w:rsidRPr="00A036B8">
        <w:rPr>
          <w:rFonts w:cs="Arial"/>
          <w:szCs w:val="22"/>
        </w:rPr>
        <w:t>tingimustega ja kõikide</w:t>
      </w:r>
      <w:r w:rsidRPr="00A036B8">
        <w:rPr>
          <w:rFonts w:cs="Arial"/>
          <w:szCs w:val="22"/>
        </w:rPr>
        <w:t xml:space="preserve"> seotud dokumentidega ning </w:t>
      </w:r>
      <w:r w:rsidR="00EA1A52" w:rsidRPr="00A036B8">
        <w:rPr>
          <w:rFonts w:cs="Arial"/>
          <w:szCs w:val="22"/>
        </w:rPr>
        <w:t>SKA</w:t>
      </w:r>
      <w:r w:rsidRPr="00A036B8">
        <w:rPr>
          <w:rFonts w:cs="Arial"/>
          <w:szCs w:val="22"/>
        </w:rPr>
        <w:t xml:space="preserve"> antud selgitustega ning võtame üle kõik dokumentides esitatud tingimused ja nõustume kõigi </w:t>
      </w:r>
      <w:r w:rsidR="003F4EE1" w:rsidRPr="00A036B8">
        <w:rPr>
          <w:rFonts w:cs="Arial"/>
          <w:szCs w:val="22"/>
        </w:rPr>
        <w:t>koostöölepingu</w:t>
      </w:r>
      <w:r w:rsidRPr="00A036B8">
        <w:rPr>
          <w:rFonts w:cs="Arial"/>
          <w:szCs w:val="22"/>
        </w:rPr>
        <w:t xml:space="preserve"> projektis sätestatud tingimustega;</w:t>
      </w:r>
    </w:p>
    <w:p w14:paraId="406DFE2C" w14:textId="63A7E6D6" w:rsidR="003F4EE1" w:rsidRPr="00A036B8" w:rsidRDefault="003F4EE1" w:rsidP="00363CD2">
      <w:pPr>
        <w:pStyle w:val="Loendilik"/>
        <w:numPr>
          <w:ilvl w:val="0"/>
          <w:numId w:val="4"/>
        </w:numPr>
        <w:autoSpaceDE w:val="0"/>
        <w:autoSpaceDN w:val="0"/>
        <w:spacing w:line="276" w:lineRule="auto"/>
        <w:ind w:left="426" w:hanging="426"/>
        <w:contextualSpacing w:val="0"/>
        <w:jc w:val="both"/>
        <w:rPr>
          <w:rFonts w:cs="Arial"/>
          <w:szCs w:val="22"/>
        </w:rPr>
      </w:pPr>
      <w:r w:rsidRPr="00A036B8">
        <w:rPr>
          <w:rFonts w:cs="Arial"/>
          <w:szCs w:val="22"/>
        </w:rPr>
        <w:t>oleme osalenud koostööpartnerina 2023-2024 perioodil ISTE teenusmudeli rakendamisel;</w:t>
      </w:r>
    </w:p>
    <w:p w14:paraId="235B0E3E" w14:textId="2FE5FFE1" w:rsidR="00BF1496" w:rsidRPr="00A036B8" w:rsidRDefault="00BF1496" w:rsidP="00363CD2">
      <w:pPr>
        <w:pStyle w:val="Loendilik"/>
        <w:numPr>
          <w:ilvl w:val="0"/>
          <w:numId w:val="4"/>
        </w:numPr>
        <w:autoSpaceDE w:val="0"/>
        <w:autoSpaceDN w:val="0"/>
        <w:spacing w:line="276" w:lineRule="auto"/>
        <w:ind w:left="426" w:hanging="426"/>
        <w:contextualSpacing w:val="0"/>
        <w:rPr>
          <w:rFonts w:cs="Arial"/>
          <w:szCs w:val="22"/>
        </w:rPr>
      </w:pPr>
      <w:r w:rsidRPr="00A036B8">
        <w:rPr>
          <w:rFonts w:cs="Arial"/>
          <w:szCs w:val="22"/>
        </w:rPr>
        <w:t xml:space="preserve">me ei osuta isikutele </w:t>
      </w:r>
      <w:r w:rsidR="008317A9" w:rsidRPr="00A036B8">
        <w:rPr>
          <w:rFonts w:cs="Arial"/>
          <w:szCs w:val="22"/>
        </w:rPr>
        <w:t xml:space="preserve">samaaegselt samalaadse sisu ja eesmärgiga tegevusi mitme </w:t>
      </w:r>
      <w:r w:rsidR="00D73CEB" w:rsidRPr="00A036B8">
        <w:rPr>
          <w:rFonts w:cs="Arial"/>
          <w:szCs w:val="22"/>
        </w:rPr>
        <w:t xml:space="preserve">välisrahastuse vahendite tegevuse raames </w:t>
      </w:r>
      <w:r w:rsidR="008317A9" w:rsidRPr="00A036B8">
        <w:rPr>
          <w:rFonts w:cs="Arial"/>
          <w:szCs w:val="22"/>
        </w:rPr>
        <w:t xml:space="preserve">(sh Euroopa Liidu struktuurifondidest või muudest </w:t>
      </w:r>
      <w:r w:rsidR="00D73CEB" w:rsidRPr="00A036B8">
        <w:rPr>
          <w:rFonts w:cs="Arial"/>
          <w:szCs w:val="22"/>
        </w:rPr>
        <w:t>välisrahastuse vahenditest)</w:t>
      </w:r>
      <w:r w:rsidR="00736DC0" w:rsidRPr="00A036B8">
        <w:rPr>
          <w:rFonts w:cs="Arial"/>
          <w:szCs w:val="22"/>
        </w:rPr>
        <w:t>;</w:t>
      </w:r>
    </w:p>
    <w:p w14:paraId="773E1F9C" w14:textId="2BDC1D8A" w:rsidR="00BF1496" w:rsidRPr="00A036B8" w:rsidRDefault="00BF1496" w:rsidP="00363CD2">
      <w:pPr>
        <w:pStyle w:val="Loendilik"/>
        <w:numPr>
          <w:ilvl w:val="0"/>
          <w:numId w:val="4"/>
        </w:numPr>
        <w:autoSpaceDE w:val="0"/>
        <w:autoSpaceDN w:val="0"/>
        <w:spacing w:line="276" w:lineRule="auto"/>
        <w:ind w:left="426" w:hanging="426"/>
        <w:contextualSpacing w:val="0"/>
        <w:rPr>
          <w:rFonts w:cs="Arial"/>
          <w:szCs w:val="22"/>
        </w:rPr>
      </w:pPr>
      <w:r w:rsidRPr="00A036B8">
        <w:rPr>
          <w:rFonts w:cs="Arial"/>
          <w:szCs w:val="22"/>
        </w:rPr>
        <w:t xml:space="preserve">meie esitatud </w:t>
      </w:r>
      <w:r w:rsidR="003F4EE1" w:rsidRPr="00A036B8">
        <w:rPr>
          <w:rFonts w:cs="Arial"/>
          <w:szCs w:val="22"/>
        </w:rPr>
        <w:t xml:space="preserve">taotlus </w:t>
      </w:r>
      <w:r w:rsidRPr="00A036B8">
        <w:rPr>
          <w:rFonts w:cs="Arial"/>
          <w:szCs w:val="22"/>
        </w:rPr>
        <w:t xml:space="preserve">on jõus 90 päeva </w:t>
      </w:r>
      <w:r w:rsidR="003F4EE1" w:rsidRPr="00A036B8">
        <w:rPr>
          <w:rFonts w:cs="Arial"/>
          <w:szCs w:val="22"/>
        </w:rPr>
        <w:t>taotluse ja kinnituste</w:t>
      </w:r>
      <w:r w:rsidRPr="00A036B8">
        <w:rPr>
          <w:rFonts w:cs="Arial"/>
          <w:szCs w:val="22"/>
        </w:rPr>
        <w:t xml:space="preserve"> esitamise tähtpäevast arvates;</w:t>
      </w:r>
    </w:p>
    <w:p w14:paraId="254FA1A1" w14:textId="09EF93F5" w:rsidR="00BF1496" w:rsidRPr="00A036B8" w:rsidRDefault="00EA1A52" w:rsidP="00363CD2">
      <w:pPr>
        <w:pStyle w:val="Loendilik"/>
        <w:numPr>
          <w:ilvl w:val="0"/>
          <w:numId w:val="4"/>
        </w:numPr>
        <w:autoSpaceDE w:val="0"/>
        <w:autoSpaceDN w:val="0"/>
        <w:spacing w:line="276" w:lineRule="auto"/>
        <w:ind w:left="426" w:hanging="426"/>
        <w:contextualSpacing w:val="0"/>
        <w:rPr>
          <w:rFonts w:cs="Arial"/>
          <w:szCs w:val="22"/>
        </w:rPr>
      </w:pPr>
      <w:r w:rsidRPr="00A036B8">
        <w:rPr>
          <w:rFonts w:cs="Arial"/>
          <w:szCs w:val="22"/>
        </w:rPr>
        <w:t xml:space="preserve">tagame </w:t>
      </w:r>
      <w:r w:rsidR="003F4EE1" w:rsidRPr="00A036B8">
        <w:rPr>
          <w:rFonts w:cs="Arial"/>
          <w:szCs w:val="22"/>
        </w:rPr>
        <w:t>lepingu</w:t>
      </w:r>
      <w:r w:rsidR="00BF1496" w:rsidRPr="00A036B8">
        <w:rPr>
          <w:rFonts w:cs="Arial"/>
          <w:szCs w:val="22"/>
        </w:rPr>
        <w:t xml:space="preserve"> täitmisel teatavaks saanud isikuandmete töötlemise kooskõlas õigusaktidega; </w:t>
      </w:r>
    </w:p>
    <w:p w14:paraId="253B0EE7" w14:textId="733EA9B5" w:rsidR="00BF1496" w:rsidRPr="00A036B8" w:rsidRDefault="002652FB" w:rsidP="00334F63">
      <w:pPr>
        <w:pStyle w:val="Loendilik"/>
        <w:numPr>
          <w:ilvl w:val="0"/>
          <w:numId w:val="4"/>
        </w:numPr>
        <w:autoSpaceDE w:val="0"/>
        <w:autoSpaceDN w:val="0"/>
        <w:ind w:left="426" w:hanging="426"/>
        <w:contextualSpacing w:val="0"/>
        <w:rPr>
          <w:rFonts w:cs="Arial"/>
          <w:szCs w:val="22"/>
        </w:rPr>
      </w:pPr>
      <w:r w:rsidRPr="00A036B8">
        <w:rPr>
          <w:rFonts w:cs="Arial"/>
          <w:szCs w:val="22"/>
        </w:rPr>
        <w:t xml:space="preserve">meie käsutuses on </w:t>
      </w:r>
      <w:r w:rsidR="003F4EE1" w:rsidRPr="00A036B8">
        <w:rPr>
          <w:rFonts w:cs="Arial"/>
          <w:szCs w:val="22"/>
        </w:rPr>
        <w:t>lepingu</w:t>
      </w:r>
      <w:r w:rsidR="00BF1496" w:rsidRPr="00A036B8">
        <w:rPr>
          <w:rFonts w:cs="Arial"/>
          <w:szCs w:val="22"/>
        </w:rPr>
        <w:t xml:space="preserve"> täitmiseks vajalikud vahendid ja ressursid või võimalus neid vahendeid saada.</w:t>
      </w:r>
    </w:p>
    <w:p w14:paraId="050FBC7F" w14:textId="77777777" w:rsidR="009E7615" w:rsidRDefault="009E7615" w:rsidP="00334F63">
      <w:pPr>
        <w:rPr>
          <w:rFonts w:cs="Arial"/>
          <w:szCs w:val="22"/>
        </w:rPr>
      </w:pPr>
    </w:p>
    <w:p w14:paraId="0AE970C2" w14:textId="77777777" w:rsidR="00424716" w:rsidRDefault="00424716" w:rsidP="00334F63">
      <w:pPr>
        <w:rPr>
          <w:rFonts w:cs="Arial"/>
          <w:szCs w:val="22"/>
        </w:rPr>
      </w:pPr>
    </w:p>
    <w:p w14:paraId="25EDFF4E" w14:textId="77777777" w:rsidR="00424716" w:rsidRDefault="00424716" w:rsidP="00334F63">
      <w:pPr>
        <w:rPr>
          <w:rFonts w:cs="Arial"/>
          <w:szCs w:val="22"/>
        </w:rPr>
      </w:pPr>
    </w:p>
    <w:p w14:paraId="53A2DFA7" w14:textId="77777777" w:rsidR="00424716" w:rsidRDefault="00424716" w:rsidP="00334F63">
      <w:pPr>
        <w:rPr>
          <w:rFonts w:cs="Arial"/>
          <w:szCs w:val="22"/>
        </w:rPr>
      </w:pPr>
    </w:p>
    <w:p w14:paraId="0B5E069E" w14:textId="77777777" w:rsidR="00424716" w:rsidRDefault="00424716" w:rsidP="00334F63">
      <w:pPr>
        <w:rPr>
          <w:rFonts w:cs="Arial"/>
          <w:szCs w:val="22"/>
        </w:rPr>
      </w:pPr>
    </w:p>
    <w:p w14:paraId="684AFF8C" w14:textId="77777777" w:rsidR="00424716" w:rsidRDefault="00424716" w:rsidP="00334F63">
      <w:pPr>
        <w:rPr>
          <w:rFonts w:cs="Arial"/>
          <w:szCs w:val="22"/>
        </w:rPr>
      </w:pPr>
    </w:p>
    <w:p w14:paraId="7F2E52C3" w14:textId="77777777" w:rsidR="00424716" w:rsidRDefault="00424716" w:rsidP="00334F63">
      <w:pPr>
        <w:rPr>
          <w:rFonts w:cs="Arial"/>
          <w:szCs w:val="22"/>
        </w:rPr>
      </w:pPr>
    </w:p>
    <w:p w14:paraId="7B2DBE72" w14:textId="77777777" w:rsidR="00424716" w:rsidRDefault="00424716" w:rsidP="00334F63">
      <w:pPr>
        <w:rPr>
          <w:rFonts w:cs="Arial"/>
          <w:szCs w:val="22"/>
        </w:rPr>
      </w:pPr>
    </w:p>
    <w:p w14:paraId="4C4F3D24" w14:textId="1D21E941" w:rsidR="00424716" w:rsidRDefault="00424716" w:rsidP="00334F63">
      <w:pPr>
        <w:rPr>
          <w:rFonts w:cs="Arial"/>
          <w:szCs w:val="22"/>
        </w:rPr>
      </w:pPr>
      <w:r>
        <w:rPr>
          <w:rFonts w:cs="Arial"/>
          <w:szCs w:val="22"/>
        </w:rPr>
        <w:t>(allkirjastatud digitaalselt)</w:t>
      </w:r>
    </w:p>
    <w:p w14:paraId="5BF83B78" w14:textId="77777777" w:rsidR="00424716" w:rsidRDefault="00424716" w:rsidP="00334F63">
      <w:pPr>
        <w:rPr>
          <w:rFonts w:cs="Arial"/>
          <w:szCs w:val="22"/>
        </w:rPr>
      </w:pPr>
    </w:p>
    <w:p w14:paraId="06DA2E35" w14:textId="77777777" w:rsidR="00424716" w:rsidRDefault="00424716" w:rsidP="00334F63">
      <w:pPr>
        <w:rPr>
          <w:rFonts w:cs="Arial"/>
          <w:szCs w:val="22"/>
        </w:rPr>
      </w:pPr>
    </w:p>
    <w:p w14:paraId="4A194009" w14:textId="6087752D" w:rsidR="00424716" w:rsidRDefault="00424716" w:rsidP="00334F63">
      <w:pPr>
        <w:rPr>
          <w:rFonts w:cs="Arial"/>
          <w:szCs w:val="22"/>
        </w:rPr>
      </w:pPr>
      <w:r>
        <w:rPr>
          <w:rFonts w:cs="Arial"/>
          <w:szCs w:val="22"/>
        </w:rPr>
        <w:t>Andrus Umboja</w:t>
      </w:r>
    </w:p>
    <w:p w14:paraId="74C266F6" w14:textId="2846C642" w:rsidR="00424716" w:rsidRDefault="00424716" w:rsidP="00334F63">
      <w:pPr>
        <w:rPr>
          <w:rFonts w:cs="Arial"/>
          <w:szCs w:val="22"/>
        </w:rPr>
      </w:pPr>
      <w:r>
        <w:rPr>
          <w:rFonts w:cs="Arial"/>
          <w:szCs w:val="22"/>
        </w:rPr>
        <w:t>vallavanem</w:t>
      </w:r>
    </w:p>
    <w:p w14:paraId="41DDB138" w14:textId="3E308860" w:rsidR="00E1410E" w:rsidRDefault="00E1410E" w:rsidP="00334F63">
      <w:pPr>
        <w:rPr>
          <w:rFonts w:cs="Arial"/>
          <w:iCs/>
          <w:szCs w:val="22"/>
        </w:rPr>
      </w:pPr>
    </w:p>
    <w:p w14:paraId="0AC7DB3B" w14:textId="77777777" w:rsidR="00424716" w:rsidRDefault="00424716" w:rsidP="00334F63">
      <w:pPr>
        <w:rPr>
          <w:rFonts w:cs="Arial"/>
          <w:iCs/>
          <w:szCs w:val="22"/>
        </w:rPr>
      </w:pPr>
    </w:p>
    <w:p w14:paraId="1054AC13" w14:textId="77777777" w:rsidR="00424716" w:rsidRDefault="00424716" w:rsidP="00334F63">
      <w:pPr>
        <w:rPr>
          <w:rFonts w:cs="Arial"/>
          <w:iCs/>
          <w:szCs w:val="22"/>
        </w:rPr>
      </w:pPr>
    </w:p>
    <w:p w14:paraId="0CED9954" w14:textId="0BD10F1C" w:rsidR="00424716" w:rsidRPr="00334F63" w:rsidRDefault="00424716" w:rsidP="00334F63">
      <w:pPr>
        <w:rPr>
          <w:rFonts w:cs="Arial"/>
          <w:iCs/>
          <w:szCs w:val="22"/>
        </w:rPr>
        <w:sectPr w:rsidR="00424716" w:rsidRPr="00334F63" w:rsidSect="00A036B8">
          <w:pgSz w:w="16838" w:h="11906" w:orient="landscape"/>
          <w:pgMar w:top="680" w:right="890" w:bottom="680" w:left="1701" w:header="709" w:footer="709" w:gutter="0"/>
          <w:cols w:space="708"/>
          <w:docGrid w:linePitch="360"/>
        </w:sectPr>
      </w:pPr>
    </w:p>
    <w:p w14:paraId="27076F13" w14:textId="5B6A15B8" w:rsidR="00E1410E" w:rsidRPr="00334F63" w:rsidRDefault="00E1410E" w:rsidP="0014123D">
      <w:pPr>
        <w:autoSpaceDE w:val="0"/>
        <w:autoSpaceDN w:val="0"/>
        <w:adjustRightInd w:val="0"/>
        <w:spacing w:line="276" w:lineRule="auto"/>
        <w:rPr>
          <w:rFonts w:eastAsiaTheme="minorHAnsi" w:cs="Arial"/>
          <w:iCs/>
          <w:szCs w:val="22"/>
          <w:lang w:eastAsia="en-US"/>
        </w:rPr>
      </w:pPr>
    </w:p>
    <w:sectPr w:rsidR="00E1410E" w:rsidRPr="00334F63" w:rsidSect="00E1410E">
      <w:pgSz w:w="11906" w:h="16838"/>
      <w:pgMar w:top="1418" w:right="680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9B4B5" w14:textId="77777777" w:rsidR="002C50B4" w:rsidRDefault="002C50B4" w:rsidP="00AE75DB">
      <w:r>
        <w:separator/>
      </w:r>
    </w:p>
  </w:endnote>
  <w:endnote w:type="continuationSeparator" w:id="0">
    <w:p w14:paraId="58D10078" w14:textId="77777777" w:rsidR="002C50B4" w:rsidRDefault="002C50B4" w:rsidP="00AE7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86D77" w14:textId="77777777" w:rsidR="002C50B4" w:rsidRDefault="002C50B4" w:rsidP="00AE75DB">
      <w:r>
        <w:separator/>
      </w:r>
    </w:p>
  </w:footnote>
  <w:footnote w:type="continuationSeparator" w:id="0">
    <w:p w14:paraId="1197EA59" w14:textId="77777777" w:rsidR="002C50B4" w:rsidRDefault="002C50B4" w:rsidP="00AE7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71241"/>
    <w:multiLevelType w:val="hybridMultilevel"/>
    <w:tmpl w:val="FD508BCC"/>
    <w:lvl w:ilvl="0" w:tplc="0CB493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7A13"/>
    <w:multiLevelType w:val="hybridMultilevel"/>
    <w:tmpl w:val="5B32029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65BEC"/>
    <w:multiLevelType w:val="hybridMultilevel"/>
    <w:tmpl w:val="2AB818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607ED"/>
    <w:multiLevelType w:val="hybridMultilevel"/>
    <w:tmpl w:val="802CAD2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73C9D"/>
    <w:multiLevelType w:val="hybridMultilevel"/>
    <w:tmpl w:val="85C08BFE"/>
    <w:lvl w:ilvl="0" w:tplc="5E86B47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200714"/>
    <w:multiLevelType w:val="hybridMultilevel"/>
    <w:tmpl w:val="CCE27F92"/>
    <w:lvl w:ilvl="0" w:tplc="276E2472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228DD"/>
    <w:multiLevelType w:val="hybridMultilevel"/>
    <w:tmpl w:val="5C98AFF8"/>
    <w:lvl w:ilvl="0" w:tplc="A83474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A64A9"/>
    <w:multiLevelType w:val="hybridMultilevel"/>
    <w:tmpl w:val="94A040DA"/>
    <w:lvl w:ilvl="0" w:tplc="276E2472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A7431"/>
    <w:multiLevelType w:val="hybridMultilevel"/>
    <w:tmpl w:val="5204C2CE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2013D4"/>
    <w:multiLevelType w:val="hybridMultilevel"/>
    <w:tmpl w:val="4746CFAC"/>
    <w:lvl w:ilvl="0" w:tplc="F6301822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81AF0"/>
    <w:multiLevelType w:val="hybridMultilevel"/>
    <w:tmpl w:val="73424CA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D028A"/>
    <w:multiLevelType w:val="hybridMultilevel"/>
    <w:tmpl w:val="3D540F0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B609A"/>
    <w:multiLevelType w:val="hybridMultilevel"/>
    <w:tmpl w:val="B2B41F6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634482"/>
    <w:multiLevelType w:val="hybridMultilevel"/>
    <w:tmpl w:val="C306746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1D77C7"/>
    <w:multiLevelType w:val="hybridMultilevel"/>
    <w:tmpl w:val="D9004EBC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F2B5F"/>
    <w:multiLevelType w:val="hybridMultilevel"/>
    <w:tmpl w:val="802CAD2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30AA8"/>
    <w:multiLevelType w:val="hybridMultilevel"/>
    <w:tmpl w:val="802CAD2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197832"/>
    <w:multiLevelType w:val="hybridMultilevel"/>
    <w:tmpl w:val="3EBC348A"/>
    <w:lvl w:ilvl="0" w:tplc="494A0D1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432373"/>
    <w:multiLevelType w:val="hybridMultilevel"/>
    <w:tmpl w:val="2F6EDDF0"/>
    <w:lvl w:ilvl="0" w:tplc="4D08A8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C00000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2E553D"/>
    <w:multiLevelType w:val="hybridMultilevel"/>
    <w:tmpl w:val="802CAD2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BF0269"/>
    <w:multiLevelType w:val="hybridMultilevel"/>
    <w:tmpl w:val="FF46C7B4"/>
    <w:lvl w:ilvl="0" w:tplc="E190FD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F2294"/>
    <w:multiLevelType w:val="hybridMultilevel"/>
    <w:tmpl w:val="802CAD2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BA508C"/>
    <w:multiLevelType w:val="hybridMultilevel"/>
    <w:tmpl w:val="802CAD2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A32A0D"/>
    <w:multiLevelType w:val="hybridMultilevel"/>
    <w:tmpl w:val="FF46B39E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307271"/>
    <w:multiLevelType w:val="hybridMultilevel"/>
    <w:tmpl w:val="D08282AC"/>
    <w:lvl w:ilvl="0" w:tplc="A70E56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0E3864"/>
    <w:multiLevelType w:val="multilevel"/>
    <w:tmpl w:val="6B80A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/>
        <w:i w:val="0"/>
        <w:color w:val="auto"/>
        <w:sz w:val="23"/>
        <w:szCs w:val="23"/>
      </w:rPr>
    </w:lvl>
    <w:lvl w:ilvl="2">
      <w:start w:val="1"/>
      <w:numFmt w:val="decimal"/>
      <w:pStyle w:val="phitekst2"/>
      <w:lvlText w:val="%1.%2.%3."/>
      <w:lvlJc w:val="left"/>
      <w:pPr>
        <w:tabs>
          <w:tab w:val="num" w:pos="4474"/>
        </w:tabs>
        <w:ind w:left="447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7E821506"/>
    <w:multiLevelType w:val="hybridMultilevel"/>
    <w:tmpl w:val="11C61CB4"/>
    <w:lvl w:ilvl="0" w:tplc="9B6058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607415">
    <w:abstractNumId w:val="25"/>
  </w:num>
  <w:num w:numId="2" w16cid:durableId="1865706129">
    <w:abstractNumId w:val="11"/>
  </w:num>
  <w:num w:numId="3" w16cid:durableId="652758710">
    <w:abstractNumId w:val="13"/>
  </w:num>
  <w:num w:numId="4" w16cid:durableId="923103022">
    <w:abstractNumId w:val="12"/>
  </w:num>
  <w:num w:numId="5" w16cid:durableId="303125032">
    <w:abstractNumId w:val="2"/>
  </w:num>
  <w:num w:numId="6" w16cid:durableId="2088187404">
    <w:abstractNumId w:val="8"/>
  </w:num>
  <w:num w:numId="7" w16cid:durableId="176309040">
    <w:abstractNumId w:val="10"/>
  </w:num>
  <w:num w:numId="8" w16cid:durableId="1920361759">
    <w:abstractNumId w:val="20"/>
  </w:num>
  <w:num w:numId="9" w16cid:durableId="1810241027">
    <w:abstractNumId w:val="23"/>
  </w:num>
  <w:num w:numId="10" w16cid:durableId="1113786413">
    <w:abstractNumId w:val="0"/>
  </w:num>
  <w:num w:numId="11" w16cid:durableId="1138107831">
    <w:abstractNumId w:val="26"/>
  </w:num>
  <w:num w:numId="12" w16cid:durableId="1009987794">
    <w:abstractNumId w:val="14"/>
  </w:num>
  <w:num w:numId="13" w16cid:durableId="159784333">
    <w:abstractNumId w:val="22"/>
  </w:num>
  <w:num w:numId="14" w16cid:durableId="1416980112">
    <w:abstractNumId w:val="18"/>
  </w:num>
  <w:num w:numId="15" w16cid:durableId="1148397791">
    <w:abstractNumId w:val="15"/>
  </w:num>
  <w:num w:numId="16" w16cid:durableId="1228107764">
    <w:abstractNumId w:val="3"/>
  </w:num>
  <w:num w:numId="17" w16cid:durableId="417364594">
    <w:abstractNumId w:val="19"/>
  </w:num>
  <w:num w:numId="18" w16cid:durableId="9257404">
    <w:abstractNumId w:val="16"/>
  </w:num>
  <w:num w:numId="19" w16cid:durableId="74742180">
    <w:abstractNumId w:val="21"/>
  </w:num>
  <w:num w:numId="20" w16cid:durableId="1173372357">
    <w:abstractNumId w:val="24"/>
  </w:num>
  <w:num w:numId="21" w16cid:durableId="411391195">
    <w:abstractNumId w:val="5"/>
  </w:num>
  <w:num w:numId="22" w16cid:durableId="2117288849">
    <w:abstractNumId w:val="7"/>
  </w:num>
  <w:num w:numId="23" w16cid:durableId="2001083745">
    <w:abstractNumId w:val="6"/>
  </w:num>
  <w:num w:numId="24" w16cid:durableId="1817139419">
    <w:abstractNumId w:val="17"/>
  </w:num>
  <w:num w:numId="25" w16cid:durableId="65226693">
    <w:abstractNumId w:val="4"/>
  </w:num>
  <w:num w:numId="26" w16cid:durableId="737243255">
    <w:abstractNumId w:val="1"/>
  </w:num>
  <w:num w:numId="27" w16cid:durableId="9163256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6FD"/>
    <w:rsid w:val="00003ACE"/>
    <w:rsid w:val="0001311A"/>
    <w:rsid w:val="00022F78"/>
    <w:rsid w:val="000232BD"/>
    <w:rsid w:val="00027E15"/>
    <w:rsid w:val="000320EB"/>
    <w:rsid w:val="00032EF2"/>
    <w:rsid w:val="00035240"/>
    <w:rsid w:val="00036BBB"/>
    <w:rsid w:val="00041C40"/>
    <w:rsid w:val="00042D91"/>
    <w:rsid w:val="00044D0A"/>
    <w:rsid w:val="00046362"/>
    <w:rsid w:val="00051DA0"/>
    <w:rsid w:val="000535CF"/>
    <w:rsid w:val="00053CB2"/>
    <w:rsid w:val="00053D04"/>
    <w:rsid w:val="000555E2"/>
    <w:rsid w:val="00055815"/>
    <w:rsid w:val="00056376"/>
    <w:rsid w:val="00060505"/>
    <w:rsid w:val="00071326"/>
    <w:rsid w:val="000715CA"/>
    <w:rsid w:val="000769A3"/>
    <w:rsid w:val="000772B8"/>
    <w:rsid w:val="000776E8"/>
    <w:rsid w:val="00080973"/>
    <w:rsid w:val="00083DEA"/>
    <w:rsid w:val="000915FE"/>
    <w:rsid w:val="0009432A"/>
    <w:rsid w:val="000C5AD1"/>
    <w:rsid w:val="000D0A53"/>
    <w:rsid w:val="000D0ED0"/>
    <w:rsid w:val="000D6E98"/>
    <w:rsid w:val="000E67CC"/>
    <w:rsid w:val="000F467A"/>
    <w:rsid w:val="000F7BFA"/>
    <w:rsid w:val="000F7DE7"/>
    <w:rsid w:val="00102509"/>
    <w:rsid w:val="00105310"/>
    <w:rsid w:val="00113BB7"/>
    <w:rsid w:val="001155FC"/>
    <w:rsid w:val="00117E2B"/>
    <w:rsid w:val="001261BF"/>
    <w:rsid w:val="00126B74"/>
    <w:rsid w:val="001279B9"/>
    <w:rsid w:val="00130E69"/>
    <w:rsid w:val="00133CB5"/>
    <w:rsid w:val="001345AA"/>
    <w:rsid w:val="0013476D"/>
    <w:rsid w:val="0014123D"/>
    <w:rsid w:val="001456AD"/>
    <w:rsid w:val="00180BFB"/>
    <w:rsid w:val="0018199D"/>
    <w:rsid w:val="00195B5D"/>
    <w:rsid w:val="00197556"/>
    <w:rsid w:val="001A3858"/>
    <w:rsid w:val="001A56B6"/>
    <w:rsid w:val="001B0404"/>
    <w:rsid w:val="001B142F"/>
    <w:rsid w:val="001B1E5C"/>
    <w:rsid w:val="001B271E"/>
    <w:rsid w:val="001B2B8A"/>
    <w:rsid w:val="001B47B0"/>
    <w:rsid w:val="001C0B87"/>
    <w:rsid w:val="001C13F5"/>
    <w:rsid w:val="001C33D3"/>
    <w:rsid w:val="001D2E37"/>
    <w:rsid w:val="001D48FC"/>
    <w:rsid w:val="001E4639"/>
    <w:rsid w:val="001E6495"/>
    <w:rsid w:val="001F2F1F"/>
    <w:rsid w:val="002053F4"/>
    <w:rsid w:val="002173B4"/>
    <w:rsid w:val="002179DA"/>
    <w:rsid w:val="00220299"/>
    <w:rsid w:val="00223454"/>
    <w:rsid w:val="002314CC"/>
    <w:rsid w:val="002342BE"/>
    <w:rsid w:val="002423E0"/>
    <w:rsid w:val="00243A63"/>
    <w:rsid w:val="00243DE6"/>
    <w:rsid w:val="00246795"/>
    <w:rsid w:val="00247784"/>
    <w:rsid w:val="00247F3D"/>
    <w:rsid w:val="00252103"/>
    <w:rsid w:val="002529F9"/>
    <w:rsid w:val="00261717"/>
    <w:rsid w:val="002652FB"/>
    <w:rsid w:val="00287CE2"/>
    <w:rsid w:val="002913B0"/>
    <w:rsid w:val="00294802"/>
    <w:rsid w:val="002A0379"/>
    <w:rsid w:val="002A0640"/>
    <w:rsid w:val="002A2790"/>
    <w:rsid w:val="002A7306"/>
    <w:rsid w:val="002B4264"/>
    <w:rsid w:val="002C34E2"/>
    <w:rsid w:val="002C3FBD"/>
    <w:rsid w:val="002C50B4"/>
    <w:rsid w:val="002C7B8F"/>
    <w:rsid w:val="002E0C4F"/>
    <w:rsid w:val="002E1840"/>
    <w:rsid w:val="002E5928"/>
    <w:rsid w:val="002F3FE4"/>
    <w:rsid w:val="003052AA"/>
    <w:rsid w:val="003110B7"/>
    <w:rsid w:val="003140A0"/>
    <w:rsid w:val="0032688A"/>
    <w:rsid w:val="00330310"/>
    <w:rsid w:val="0033414E"/>
    <w:rsid w:val="00334F63"/>
    <w:rsid w:val="00337081"/>
    <w:rsid w:val="00337697"/>
    <w:rsid w:val="00350905"/>
    <w:rsid w:val="00352B6D"/>
    <w:rsid w:val="003552A7"/>
    <w:rsid w:val="00363CD2"/>
    <w:rsid w:val="00370D73"/>
    <w:rsid w:val="00375932"/>
    <w:rsid w:val="003765FD"/>
    <w:rsid w:val="0038133E"/>
    <w:rsid w:val="00381547"/>
    <w:rsid w:val="003B271D"/>
    <w:rsid w:val="003B2E08"/>
    <w:rsid w:val="003C68AE"/>
    <w:rsid w:val="003D0EBB"/>
    <w:rsid w:val="003D52F3"/>
    <w:rsid w:val="003F2C49"/>
    <w:rsid w:val="003F2C84"/>
    <w:rsid w:val="003F44AC"/>
    <w:rsid w:val="003F4EE1"/>
    <w:rsid w:val="003F7E38"/>
    <w:rsid w:val="00405A96"/>
    <w:rsid w:val="00424716"/>
    <w:rsid w:val="0042620A"/>
    <w:rsid w:val="00442BC9"/>
    <w:rsid w:val="004513D6"/>
    <w:rsid w:val="00453172"/>
    <w:rsid w:val="00461FC5"/>
    <w:rsid w:val="00464B77"/>
    <w:rsid w:val="00477647"/>
    <w:rsid w:val="004847C9"/>
    <w:rsid w:val="00494A48"/>
    <w:rsid w:val="004972D3"/>
    <w:rsid w:val="00497EA9"/>
    <w:rsid w:val="004A1441"/>
    <w:rsid w:val="004A27FB"/>
    <w:rsid w:val="004A586F"/>
    <w:rsid w:val="004B15D8"/>
    <w:rsid w:val="004B5177"/>
    <w:rsid w:val="004C1836"/>
    <w:rsid w:val="004D3F78"/>
    <w:rsid w:val="004D536C"/>
    <w:rsid w:val="004E3521"/>
    <w:rsid w:val="004E6C2C"/>
    <w:rsid w:val="004E7F13"/>
    <w:rsid w:val="004F2DEA"/>
    <w:rsid w:val="004F54B3"/>
    <w:rsid w:val="004F5E0A"/>
    <w:rsid w:val="005002B5"/>
    <w:rsid w:val="0050641F"/>
    <w:rsid w:val="005217C7"/>
    <w:rsid w:val="00524B91"/>
    <w:rsid w:val="005329B4"/>
    <w:rsid w:val="0053455F"/>
    <w:rsid w:val="00535188"/>
    <w:rsid w:val="00535CA6"/>
    <w:rsid w:val="0054140C"/>
    <w:rsid w:val="00542E7E"/>
    <w:rsid w:val="00546A3C"/>
    <w:rsid w:val="00552371"/>
    <w:rsid w:val="00562621"/>
    <w:rsid w:val="00570569"/>
    <w:rsid w:val="005717D1"/>
    <w:rsid w:val="0058605A"/>
    <w:rsid w:val="0058675D"/>
    <w:rsid w:val="00587DA9"/>
    <w:rsid w:val="005928B6"/>
    <w:rsid w:val="0059650C"/>
    <w:rsid w:val="005B05F2"/>
    <w:rsid w:val="005B1FCA"/>
    <w:rsid w:val="005B2E7E"/>
    <w:rsid w:val="005B5DEC"/>
    <w:rsid w:val="005C7A7A"/>
    <w:rsid w:val="005D460B"/>
    <w:rsid w:val="005D5A39"/>
    <w:rsid w:val="005D626C"/>
    <w:rsid w:val="005D674D"/>
    <w:rsid w:val="005D7287"/>
    <w:rsid w:val="005F2845"/>
    <w:rsid w:val="005F4548"/>
    <w:rsid w:val="00601B13"/>
    <w:rsid w:val="00602A53"/>
    <w:rsid w:val="00606E2C"/>
    <w:rsid w:val="00612CEB"/>
    <w:rsid w:val="00613177"/>
    <w:rsid w:val="00613282"/>
    <w:rsid w:val="0061780B"/>
    <w:rsid w:val="00624AA9"/>
    <w:rsid w:val="00627DE4"/>
    <w:rsid w:val="00634B6B"/>
    <w:rsid w:val="006411D5"/>
    <w:rsid w:val="00641E70"/>
    <w:rsid w:val="00646E27"/>
    <w:rsid w:val="0064762F"/>
    <w:rsid w:val="006500AF"/>
    <w:rsid w:val="00653656"/>
    <w:rsid w:val="006550A1"/>
    <w:rsid w:val="00657B0C"/>
    <w:rsid w:val="00666043"/>
    <w:rsid w:val="00670287"/>
    <w:rsid w:val="00670E77"/>
    <w:rsid w:val="006711BC"/>
    <w:rsid w:val="006819C5"/>
    <w:rsid w:val="00686648"/>
    <w:rsid w:val="0068777D"/>
    <w:rsid w:val="0069133D"/>
    <w:rsid w:val="006919C6"/>
    <w:rsid w:val="00694010"/>
    <w:rsid w:val="006A0670"/>
    <w:rsid w:val="006A251A"/>
    <w:rsid w:val="006C1E44"/>
    <w:rsid w:val="006C63EA"/>
    <w:rsid w:val="006C6F83"/>
    <w:rsid w:val="006C71A8"/>
    <w:rsid w:val="006D1557"/>
    <w:rsid w:val="006D4550"/>
    <w:rsid w:val="006D747B"/>
    <w:rsid w:val="006D7A60"/>
    <w:rsid w:val="006E7681"/>
    <w:rsid w:val="006F2B8D"/>
    <w:rsid w:val="00700F1F"/>
    <w:rsid w:val="007031EA"/>
    <w:rsid w:val="00705E67"/>
    <w:rsid w:val="0071131F"/>
    <w:rsid w:val="0071543D"/>
    <w:rsid w:val="0071632D"/>
    <w:rsid w:val="007233D4"/>
    <w:rsid w:val="00733589"/>
    <w:rsid w:val="00736DC0"/>
    <w:rsid w:val="007547FD"/>
    <w:rsid w:val="00756D00"/>
    <w:rsid w:val="0076203B"/>
    <w:rsid w:val="00767FD1"/>
    <w:rsid w:val="00770FBF"/>
    <w:rsid w:val="00773F23"/>
    <w:rsid w:val="007747D9"/>
    <w:rsid w:val="00776B91"/>
    <w:rsid w:val="007862A4"/>
    <w:rsid w:val="007867E9"/>
    <w:rsid w:val="00791ECC"/>
    <w:rsid w:val="0079333D"/>
    <w:rsid w:val="007936ED"/>
    <w:rsid w:val="007A0D0E"/>
    <w:rsid w:val="007A122A"/>
    <w:rsid w:val="007A6F7D"/>
    <w:rsid w:val="007B1A2D"/>
    <w:rsid w:val="007C55C1"/>
    <w:rsid w:val="007E70F7"/>
    <w:rsid w:val="007E73B3"/>
    <w:rsid w:val="007F6AF9"/>
    <w:rsid w:val="008026A1"/>
    <w:rsid w:val="00814FD0"/>
    <w:rsid w:val="008167E0"/>
    <w:rsid w:val="00824188"/>
    <w:rsid w:val="0082670F"/>
    <w:rsid w:val="00827D2E"/>
    <w:rsid w:val="00830526"/>
    <w:rsid w:val="008317A9"/>
    <w:rsid w:val="008368BC"/>
    <w:rsid w:val="0084071B"/>
    <w:rsid w:val="008531A3"/>
    <w:rsid w:val="00854182"/>
    <w:rsid w:val="0085456C"/>
    <w:rsid w:val="00855D2B"/>
    <w:rsid w:val="00856DEF"/>
    <w:rsid w:val="00865018"/>
    <w:rsid w:val="008764EB"/>
    <w:rsid w:val="008825EC"/>
    <w:rsid w:val="008846B6"/>
    <w:rsid w:val="00887669"/>
    <w:rsid w:val="00892651"/>
    <w:rsid w:val="00897758"/>
    <w:rsid w:val="008A1D86"/>
    <w:rsid w:val="008A64B1"/>
    <w:rsid w:val="008A79B5"/>
    <w:rsid w:val="008B097A"/>
    <w:rsid w:val="008B2707"/>
    <w:rsid w:val="008B2F06"/>
    <w:rsid w:val="008B56CA"/>
    <w:rsid w:val="008C0EF7"/>
    <w:rsid w:val="008C1DF5"/>
    <w:rsid w:val="008C214B"/>
    <w:rsid w:val="008C41D8"/>
    <w:rsid w:val="008D19F7"/>
    <w:rsid w:val="008D2CDA"/>
    <w:rsid w:val="008E3833"/>
    <w:rsid w:val="008E39D7"/>
    <w:rsid w:val="008E3E13"/>
    <w:rsid w:val="008E4E55"/>
    <w:rsid w:val="008E6168"/>
    <w:rsid w:val="008F50FA"/>
    <w:rsid w:val="008F7253"/>
    <w:rsid w:val="00901459"/>
    <w:rsid w:val="00902C4D"/>
    <w:rsid w:val="00906FA5"/>
    <w:rsid w:val="0092731F"/>
    <w:rsid w:val="00931F47"/>
    <w:rsid w:val="00934612"/>
    <w:rsid w:val="00936E0E"/>
    <w:rsid w:val="0095097C"/>
    <w:rsid w:val="00966CF1"/>
    <w:rsid w:val="00970608"/>
    <w:rsid w:val="00972E21"/>
    <w:rsid w:val="0098783D"/>
    <w:rsid w:val="00987F9F"/>
    <w:rsid w:val="00991B9E"/>
    <w:rsid w:val="00994646"/>
    <w:rsid w:val="00995FF4"/>
    <w:rsid w:val="009A50AF"/>
    <w:rsid w:val="009A7393"/>
    <w:rsid w:val="009B101A"/>
    <w:rsid w:val="009B430D"/>
    <w:rsid w:val="009B48B6"/>
    <w:rsid w:val="009C22FE"/>
    <w:rsid w:val="009C2F1C"/>
    <w:rsid w:val="009C4625"/>
    <w:rsid w:val="009D3E76"/>
    <w:rsid w:val="009D757D"/>
    <w:rsid w:val="009E51CA"/>
    <w:rsid w:val="009E54A1"/>
    <w:rsid w:val="009E7615"/>
    <w:rsid w:val="009F5699"/>
    <w:rsid w:val="009F7562"/>
    <w:rsid w:val="00A036B8"/>
    <w:rsid w:val="00A07272"/>
    <w:rsid w:val="00A22F50"/>
    <w:rsid w:val="00A235B4"/>
    <w:rsid w:val="00A2603E"/>
    <w:rsid w:val="00A30A3A"/>
    <w:rsid w:val="00A3214A"/>
    <w:rsid w:val="00A343C9"/>
    <w:rsid w:val="00A35187"/>
    <w:rsid w:val="00A36F57"/>
    <w:rsid w:val="00A4174D"/>
    <w:rsid w:val="00A47590"/>
    <w:rsid w:val="00A73BF7"/>
    <w:rsid w:val="00A77F9C"/>
    <w:rsid w:val="00A83746"/>
    <w:rsid w:val="00A853DE"/>
    <w:rsid w:val="00A9426B"/>
    <w:rsid w:val="00AA07ED"/>
    <w:rsid w:val="00AA4E9C"/>
    <w:rsid w:val="00AB72C4"/>
    <w:rsid w:val="00AC2EFC"/>
    <w:rsid w:val="00AC771A"/>
    <w:rsid w:val="00AD0381"/>
    <w:rsid w:val="00AD12FE"/>
    <w:rsid w:val="00AE557F"/>
    <w:rsid w:val="00AE5ECC"/>
    <w:rsid w:val="00AE75DB"/>
    <w:rsid w:val="00AF48A8"/>
    <w:rsid w:val="00B0119B"/>
    <w:rsid w:val="00B026B3"/>
    <w:rsid w:val="00B03B92"/>
    <w:rsid w:val="00B100F4"/>
    <w:rsid w:val="00B10BC2"/>
    <w:rsid w:val="00B1427F"/>
    <w:rsid w:val="00B14FD4"/>
    <w:rsid w:val="00B32F7F"/>
    <w:rsid w:val="00B4025D"/>
    <w:rsid w:val="00B52B80"/>
    <w:rsid w:val="00B55554"/>
    <w:rsid w:val="00B5787C"/>
    <w:rsid w:val="00B67862"/>
    <w:rsid w:val="00B759F8"/>
    <w:rsid w:val="00B7605E"/>
    <w:rsid w:val="00B76386"/>
    <w:rsid w:val="00B91DC0"/>
    <w:rsid w:val="00B93DFB"/>
    <w:rsid w:val="00BA3C98"/>
    <w:rsid w:val="00BA5D1F"/>
    <w:rsid w:val="00BB117E"/>
    <w:rsid w:val="00BB66AE"/>
    <w:rsid w:val="00BB760E"/>
    <w:rsid w:val="00BC0C82"/>
    <w:rsid w:val="00BC0EC9"/>
    <w:rsid w:val="00BC117D"/>
    <w:rsid w:val="00BE3E49"/>
    <w:rsid w:val="00BE46A9"/>
    <w:rsid w:val="00BE6760"/>
    <w:rsid w:val="00BF0390"/>
    <w:rsid w:val="00BF0B52"/>
    <w:rsid w:val="00BF1496"/>
    <w:rsid w:val="00BF283C"/>
    <w:rsid w:val="00BF283D"/>
    <w:rsid w:val="00BF2D13"/>
    <w:rsid w:val="00C023BD"/>
    <w:rsid w:val="00C023C9"/>
    <w:rsid w:val="00C072D2"/>
    <w:rsid w:val="00C073FE"/>
    <w:rsid w:val="00C07733"/>
    <w:rsid w:val="00C07E15"/>
    <w:rsid w:val="00C1516B"/>
    <w:rsid w:val="00C21828"/>
    <w:rsid w:val="00C2359A"/>
    <w:rsid w:val="00C23C1B"/>
    <w:rsid w:val="00C23CE6"/>
    <w:rsid w:val="00C25799"/>
    <w:rsid w:val="00C27F1D"/>
    <w:rsid w:val="00C41F73"/>
    <w:rsid w:val="00C454B7"/>
    <w:rsid w:val="00C45F32"/>
    <w:rsid w:val="00C53900"/>
    <w:rsid w:val="00C7078C"/>
    <w:rsid w:val="00C837E9"/>
    <w:rsid w:val="00C93241"/>
    <w:rsid w:val="00CA055A"/>
    <w:rsid w:val="00CA4190"/>
    <w:rsid w:val="00CA6840"/>
    <w:rsid w:val="00CB5B62"/>
    <w:rsid w:val="00CB6EAB"/>
    <w:rsid w:val="00CB6FB5"/>
    <w:rsid w:val="00CC69D6"/>
    <w:rsid w:val="00CD0E6F"/>
    <w:rsid w:val="00CD2829"/>
    <w:rsid w:val="00CD6201"/>
    <w:rsid w:val="00CE7F0F"/>
    <w:rsid w:val="00CF0A2E"/>
    <w:rsid w:val="00CF687C"/>
    <w:rsid w:val="00D00F65"/>
    <w:rsid w:val="00D26F8B"/>
    <w:rsid w:val="00D3778E"/>
    <w:rsid w:val="00D41A13"/>
    <w:rsid w:val="00D451EA"/>
    <w:rsid w:val="00D51A46"/>
    <w:rsid w:val="00D5500C"/>
    <w:rsid w:val="00D601B3"/>
    <w:rsid w:val="00D625BD"/>
    <w:rsid w:val="00D6782C"/>
    <w:rsid w:val="00D70B29"/>
    <w:rsid w:val="00D73CEB"/>
    <w:rsid w:val="00D82D4F"/>
    <w:rsid w:val="00D83E14"/>
    <w:rsid w:val="00D877DB"/>
    <w:rsid w:val="00DA02E1"/>
    <w:rsid w:val="00DA691E"/>
    <w:rsid w:val="00DB326E"/>
    <w:rsid w:val="00DB4CDC"/>
    <w:rsid w:val="00DD1B66"/>
    <w:rsid w:val="00DD1D4E"/>
    <w:rsid w:val="00DD2153"/>
    <w:rsid w:val="00DE1BD1"/>
    <w:rsid w:val="00DE289D"/>
    <w:rsid w:val="00E01788"/>
    <w:rsid w:val="00E056B5"/>
    <w:rsid w:val="00E1410E"/>
    <w:rsid w:val="00E14227"/>
    <w:rsid w:val="00E1678D"/>
    <w:rsid w:val="00E25ADA"/>
    <w:rsid w:val="00E40016"/>
    <w:rsid w:val="00E44F54"/>
    <w:rsid w:val="00E47B1B"/>
    <w:rsid w:val="00E552F7"/>
    <w:rsid w:val="00E55F32"/>
    <w:rsid w:val="00E60579"/>
    <w:rsid w:val="00E632A9"/>
    <w:rsid w:val="00E666A3"/>
    <w:rsid w:val="00E77133"/>
    <w:rsid w:val="00E824BD"/>
    <w:rsid w:val="00E84735"/>
    <w:rsid w:val="00E85F87"/>
    <w:rsid w:val="00E94B8F"/>
    <w:rsid w:val="00E95364"/>
    <w:rsid w:val="00EA1A52"/>
    <w:rsid w:val="00EA57C5"/>
    <w:rsid w:val="00EB2254"/>
    <w:rsid w:val="00EC4D13"/>
    <w:rsid w:val="00EC510F"/>
    <w:rsid w:val="00ED5407"/>
    <w:rsid w:val="00EE1E7D"/>
    <w:rsid w:val="00EE2E71"/>
    <w:rsid w:val="00EF0CA3"/>
    <w:rsid w:val="00EF3663"/>
    <w:rsid w:val="00F039C1"/>
    <w:rsid w:val="00F11BB8"/>
    <w:rsid w:val="00F12E6F"/>
    <w:rsid w:val="00F13AD9"/>
    <w:rsid w:val="00F23C20"/>
    <w:rsid w:val="00F273E0"/>
    <w:rsid w:val="00F3608A"/>
    <w:rsid w:val="00F41E33"/>
    <w:rsid w:val="00F43C42"/>
    <w:rsid w:val="00F455C5"/>
    <w:rsid w:val="00F463E1"/>
    <w:rsid w:val="00F57D79"/>
    <w:rsid w:val="00F626FD"/>
    <w:rsid w:val="00F655E2"/>
    <w:rsid w:val="00F66AF3"/>
    <w:rsid w:val="00F67F3E"/>
    <w:rsid w:val="00F707E9"/>
    <w:rsid w:val="00F7324A"/>
    <w:rsid w:val="00F73C03"/>
    <w:rsid w:val="00F82F2F"/>
    <w:rsid w:val="00F95948"/>
    <w:rsid w:val="00F97B11"/>
    <w:rsid w:val="00FB096A"/>
    <w:rsid w:val="00FB133B"/>
    <w:rsid w:val="00FB27E5"/>
    <w:rsid w:val="00FB2A70"/>
    <w:rsid w:val="00FB3BAF"/>
    <w:rsid w:val="00FB7CB2"/>
    <w:rsid w:val="00FC0AB3"/>
    <w:rsid w:val="00FC2FC1"/>
    <w:rsid w:val="00FD3475"/>
    <w:rsid w:val="00FD5F14"/>
    <w:rsid w:val="00FE2762"/>
    <w:rsid w:val="00FE72E6"/>
    <w:rsid w:val="00FF0695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F0086"/>
  <w15:chartTrackingRefBased/>
  <w15:docId w15:val="{FCF9242A-1CB9-46E4-A154-9AB84792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F2B8D"/>
    <w:pPr>
      <w:jc w:val="left"/>
    </w:pPr>
    <w:rPr>
      <w:rFonts w:ascii="Arial" w:eastAsia="Times New Roman" w:hAnsi="Arial" w:cs="Times New Roman"/>
      <w:szCs w:val="24"/>
      <w:lang w:eastAsia="et-EE"/>
    </w:rPr>
  </w:style>
  <w:style w:type="paragraph" w:styleId="Pealkiri1">
    <w:name w:val="heading 1"/>
    <w:basedOn w:val="Normaallaad"/>
    <w:next w:val="Normaallaad"/>
    <w:link w:val="Pealkiri1Mrk"/>
    <w:qFormat/>
    <w:rsid w:val="00E47B1B"/>
    <w:pPr>
      <w:keepNext/>
      <w:spacing w:before="240" w:after="60"/>
      <w:outlineLvl w:val="0"/>
    </w:pPr>
    <w:rPr>
      <w:rFonts w:cs="Arial"/>
      <w:b/>
      <w:bCs/>
      <w:kern w:val="32"/>
      <w:sz w:val="24"/>
      <w:szCs w:val="32"/>
      <w:lang w:eastAsia="en-US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5351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unhideWhenUsed/>
    <w:rsid w:val="0053518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535188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535188"/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53518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535188"/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35188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35188"/>
    <w:rPr>
      <w:rFonts w:ascii="Segoe UI" w:eastAsia="Times New Roman" w:hAnsi="Segoe UI" w:cs="Segoe UI"/>
      <w:sz w:val="18"/>
      <w:szCs w:val="18"/>
      <w:lang w:eastAsia="et-EE"/>
    </w:rPr>
  </w:style>
  <w:style w:type="character" w:customStyle="1" w:styleId="Pealkiri1Mrk">
    <w:name w:val="Pealkiri 1 Märk"/>
    <w:basedOn w:val="Liguvaikefont"/>
    <w:link w:val="Pealkiri1"/>
    <w:rsid w:val="008A1D86"/>
    <w:rPr>
      <w:rFonts w:ascii="Arial" w:eastAsia="Times New Roman" w:hAnsi="Arial" w:cs="Arial"/>
      <w:b/>
      <w:bCs/>
      <w:kern w:val="32"/>
      <w:sz w:val="24"/>
      <w:szCs w:val="32"/>
      <w:lang w:eastAsia="en-US"/>
    </w:rPr>
  </w:style>
  <w:style w:type="paragraph" w:customStyle="1" w:styleId="phitekst2">
    <w:name w:val="põhitekst 2"/>
    <w:basedOn w:val="Pealkiri3"/>
    <w:rsid w:val="00535188"/>
    <w:pPr>
      <w:keepNext w:val="0"/>
      <w:keepLines w:val="0"/>
      <w:numPr>
        <w:ilvl w:val="2"/>
        <w:numId w:val="1"/>
      </w:numPr>
      <w:tabs>
        <w:tab w:val="clear" w:pos="4474"/>
        <w:tab w:val="num" w:pos="360"/>
      </w:tabs>
      <w:spacing w:before="0"/>
      <w:ind w:left="0" w:firstLine="0"/>
    </w:pPr>
    <w:rPr>
      <w:rFonts w:ascii="Times New Roman" w:eastAsia="Times New Roman" w:hAnsi="Times New Roman" w:cs="Times New Roman"/>
      <w:bCs/>
      <w:color w:val="auto"/>
      <w:szCs w:val="26"/>
      <w:lang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53518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t-EE"/>
    </w:rPr>
  </w:style>
  <w:style w:type="paragraph" w:styleId="Loendilik">
    <w:name w:val="List Paragraph"/>
    <w:aliases w:val="Mummuga loetelu,Loendi l›ik"/>
    <w:basedOn w:val="Normaallaad"/>
    <w:uiPriority w:val="34"/>
    <w:qFormat/>
    <w:rsid w:val="00535188"/>
    <w:pPr>
      <w:ind w:left="720"/>
      <w:contextualSpacing/>
    </w:pPr>
  </w:style>
  <w:style w:type="paragraph" w:customStyle="1" w:styleId="Default">
    <w:name w:val="Default"/>
    <w:rsid w:val="004F54B3"/>
    <w:pPr>
      <w:autoSpaceDE w:val="0"/>
      <w:autoSpaceDN w:val="0"/>
      <w:adjustRightInd w:val="0"/>
      <w:jc w:val="left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is">
    <w:name w:val="header"/>
    <w:basedOn w:val="Normaallaad"/>
    <w:link w:val="PisMrk"/>
    <w:uiPriority w:val="99"/>
    <w:unhideWhenUsed/>
    <w:rsid w:val="004F54B3"/>
    <w:pPr>
      <w:tabs>
        <w:tab w:val="center" w:pos="4536"/>
        <w:tab w:val="right" w:pos="9072"/>
      </w:tabs>
      <w:ind w:left="720" w:hanging="720"/>
      <w:jc w:val="both"/>
    </w:pPr>
  </w:style>
  <w:style w:type="character" w:customStyle="1" w:styleId="PisMrk">
    <w:name w:val="Päis Märk"/>
    <w:basedOn w:val="Liguvaikefont"/>
    <w:link w:val="Pis"/>
    <w:uiPriority w:val="99"/>
    <w:rsid w:val="004F54B3"/>
    <w:rPr>
      <w:rFonts w:ascii="Times New Roman" w:eastAsia="Times New Roman" w:hAnsi="Times New Roman" w:cs="Times New Roman"/>
      <w:sz w:val="24"/>
      <w:szCs w:val="24"/>
      <w:lang w:eastAsia="et-EE"/>
    </w:rPr>
  </w:style>
  <w:style w:type="table" w:styleId="Kontuurtabel">
    <w:name w:val="Table Grid"/>
    <w:basedOn w:val="Normaaltabel"/>
    <w:uiPriority w:val="39"/>
    <w:rsid w:val="00330310"/>
    <w:pPr>
      <w:jc w:val="left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AE75DB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AE75DB"/>
    <w:rPr>
      <w:rFonts w:ascii="Times New Roman" w:eastAsia="Times New Roman" w:hAnsi="Times New Roman" w:cs="Times New Roman"/>
      <w:sz w:val="20"/>
      <w:szCs w:val="20"/>
      <w:lang w:eastAsia="et-EE"/>
    </w:rPr>
  </w:style>
  <w:style w:type="character" w:styleId="Allmrkuseviide">
    <w:name w:val="footnote reference"/>
    <w:basedOn w:val="Liguvaikefont"/>
    <w:uiPriority w:val="99"/>
    <w:semiHidden/>
    <w:unhideWhenUsed/>
    <w:rsid w:val="00AE75DB"/>
    <w:rPr>
      <w:vertAlign w:val="superscript"/>
    </w:rPr>
  </w:style>
  <w:style w:type="character" w:styleId="Hperlink">
    <w:name w:val="Hyperlink"/>
    <w:basedOn w:val="Liguvaikefont"/>
    <w:uiPriority w:val="99"/>
    <w:unhideWhenUsed/>
    <w:rsid w:val="008317A9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8317A9"/>
    <w:rPr>
      <w:color w:val="605E5C"/>
      <w:shd w:val="clear" w:color="auto" w:fill="E1DFDD"/>
    </w:rPr>
  </w:style>
  <w:style w:type="character" w:styleId="Lahendamatamainimine">
    <w:name w:val="Unresolved Mention"/>
    <w:basedOn w:val="Liguvaikefont"/>
    <w:uiPriority w:val="99"/>
    <w:semiHidden/>
    <w:unhideWhenUsed/>
    <w:rsid w:val="000131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cid:image001.jpg@01D4A800.1BB5C27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F1D2E-829E-4870-8BD7-C959F1AE6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9814</TotalTime>
  <Pages>4</Pages>
  <Words>668</Words>
  <Characters>3876</Characters>
  <Application>Microsoft Office Word</Application>
  <DocSecurity>0</DocSecurity>
  <Lines>32</Lines>
  <Paragraphs>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Merle Salmistu</dc:creator>
  <cp:keywords/>
  <dc:description/>
  <cp:lastModifiedBy>Kati Narusberg</cp:lastModifiedBy>
  <cp:revision>51</cp:revision>
  <cp:lastPrinted>2021-09-08T09:40:00Z</cp:lastPrinted>
  <dcterms:created xsi:type="dcterms:W3CDTF">2024-10-23T10:50:00Z</dcterms:created>
  <dcterms:modified xsi:type="dcterms:W3CDTF">2024-11-28T12:47:00Z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807354138</vt:i4>
  </property>
  <property fmtid="{D5CDD505-2E9C-101B-9397-08002B2CF9AE}" pid="3" name="_NewReviewCycle">
    <vt:lpwstr/>
  </property>
  <property fmtid="{D5CDD505-2E9C-101B-9397-08002B2CF9AE}" pid="4" name="_EmailSubject">
    <vt:lpwstr>ISTE lõplik </vt:lpwstr>
  </property>
  <property fmtid="{D5CDD505-2E9C-101B-9397-08002B2CF9AE}" pid="5" name="_AuthorEmail">
    <vt:lpwstr>Aveli.Ainsalu@sotsiaalkindlustusamet.ee</vt:lpwstr>
  </property>
  <property fmtid="{D5CDD505-2E9C-101B-9397-08002B2CF9AE}" pid="6" name="_AuthorEmailDisplayName">
    <vt:lpwstr>Aveli Ainsalu</vt:lpwstr>
  </property>
  <property fmtid="{D5CDD505-2E9C-101B-9397-08002B2CF9AE}" pid="7" name="_PreviousAdHocReviewCycleID">
    <vt:i4>-798469837</vt:i4>
  </property>
  <property fmtid="{D5CDD505-2E9C-101B-9397-08002B2CF9AE}" pid="8" name="_ReviewingToolsShownOnce">
    <vt:lpwstr/>
  </property>
  <property fmtid="{D5CDD505-2E9C-101B-9397-08002B2CF9AE}" pid="9" name="delta_regDateTime">
    <vt:lpwstr>{reg.kpv}</vt:lpwstr>
  </property>
  <property fmtid="{D5CDD505-2E9C-101B-9397-08002B2CF9AE}" pid="10" name="delta_regNumber">
    <vt:lpwstr>{viit}</vt:lpwstr>
  </property>
</Properties>
</file>